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25" w:rsidRDefault="00E30E81">
      <w:pPr>
        <w:spacing w:after="635" w:line="274" w:lineRule="auto"/>
        <w:ind w:left="12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Trakų r. Lentvario Motiejaus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Šimelionio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gimnazijos veiklos plano 202</w:t>
      </w:r>
      <w:r w:rsidR="00335D7F">
        <w:rPr>
          <w:rFonts w:ascii="Times New Roman" w:eastAsia="Times New Roman" w:hAnsi="Times New Roman" w:cs="Times New Roman"/>
          <w:b/>
          <w:sz w:val="24"/>
        </w:rPr>
        <w:t>0 m.                priedas Nr.4</w:t>
      </w:r>
      <w:bookmarkStart w:id="0" w:name="_GoBack"/>
      <w:bookmarkEnd w:id="0"/>
    </w:p>
    <w:p w:rsidR="00185525" w:rsidRDefault="00E30E81">
      <w:pPr>
        <w:spacing w:after="212" w:line="267" w:lineRule="auto"/>
        <w:ind w:left="499" w:hanging="514"/>
      </w:pPr>
      <w:r>
        <w:rPr>
          <w:rFonts w:ascii="Times New Roman" w:eastAsia="Times New Roman" w:hAnsi="Times New Roman" w:cs="Times New Roman"/>
          <w:b/>
          <w:sz w:val="24"/>
        </w:rPr>
        <w:t xml:space="preserve"> TRAKŲ R. LENTVARIO MOTIEJAUS ŠIMELIONIO GIMNAZIJOS IKIMOKYKLINIO IR PRIEŠMOKYKLINIO UGDYMO METODINĖS VEIKLOS PLANAS 2020 M.</w:t>
      </w:r>
    </w:p>
    <w:p w:rsidR="00185525" w:rsidRDefault="00E30E81">
      <w:pPr>
        <w:spacing w:after="706" w:line="277" w:lineRule="auto"/>
        <w:ind w:left="3502" w:hanging="1874"/>
      </w:pPr>
      <w:r>
        <w:rPr>
          <w:rFonts w:ascii="Times New Roman" w:eastAsia="Times New Roman" w:hAnsi="Times New Roman" w:cs="Times New Roman"/>
          <w:b/>
        </w:rPr>
        <w:t>ATSIŽVELGIANT Į GIMNAZIJOS NUMATYTUS TIKSLUS IŠSKIRIAMI ŠIE UGDYMO PRIORITETAI:</w:t>
      </w:r>
    </w:p>
    <w:p w:rsidR="00185525" w:rsidRDefault="00E30E81">
      <w:pPr>
        <w:spacing w:after="239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Vaikų ugdymosi ir pažangos skatinimas:</w:t>
      </w:r>
    </w:p>
    <w:p w:rsidR="00185525" w:rsidRDefault="00E30E81">
      <w:pPr>
        <w:spacing w:after="38" w:line="269" w:lineRule="auto"/>
        <w:ind w:left="370" w:right="5180" w:hanging="10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Ugdymo turinio naujovių taikymas. 2.</w:t>
      </w:r>
      <w:r>
        <w:rPr>
          <w:rFonts w:ascii="Times New Roman" w:eastAsia="Times New Roman" w:hAnsi="Times New Roman" w:cs="Times New Roman"/>
          <w:sz w:val="24"/>
        </w:rPr>
        <w:tab/>
        <w:t xml:space="preserve">Įstaigos veiklos kokybės gerinimas. </w:t>
      </w:r>
    </w:p>
    <w:p w:rsidR="00185525" w:rsidRDefault="00E30E81">
      <w:pPr>
        <w:numPr>
          <w:ilvl w:val="0"/>
          <w:numId w:val="1"/>
        </w:numPr>
        <w:spacing w:after="3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Vaikų psichinės ir fizinės sveikatos stiprinimas. </w:t>
      </w:r>
    </w:p>
    <w:p w:rsidR="00185525" w:rsidRDefault="00E30E81">
      <w:pPr>
        <w:numPr>
          <w:ilvl w:val="0"/>
          <w:numId w:val="1"/>
        </w:numPr>
        <w:spacing w:after="1556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Tikslinis</w:t>
      </w:r>
      <w:r>
        <w:rPr>
          <w:rFonts w:ascii="Times New Roman" w:eastAsia="Times New Roman" w:hAnsi="Times New Roman" w:cs="Times New Roman"/>
          <w:sz w:val="24"/>
        </w:rPr>
        <w:t xml:space="preserve"> ugdomosios veiklos, edukacinių renginių organizavimas, orientuotas į vaikų aktyvų ir savarankišką ugdymąsi, sąmoningą gebėjimą mokytis, pasirenkant ugdymosi būdus ir priemones.</w:t>
      </w:r>
    </w:p>
    <w:p w:rsidR="00185525" w:rsidRDefault="00E30E81">
      <w:pPr>
        <w:spacing w:after="354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Ugdymo kokybės tobulinimas, užtikrinant turinio kaitą atitinkančius šiuolaikin</w:t>
      </w:r>
      <w:r>
        <w:rPr>
          <w:rFonts w:ascii="Times New Roman" w:eastAsia="Times New Roman" w:hAnsi="Times New Roman" w:cs="Times New Roman"/>
          <w:b/>
          <w:sz w:val="24"/>
        </w:rPr>
        <w:t>ius ugdymo tikslus:</w:t>
      </w:r>
    </w:p>
    <w:p w:rsidR="00185525" w:rsidRDefault="00E30E81">
      <w:pPr>
        <w:numPr>
          <w:ilvl w:val="2"/>
          <w:numId w:val="2"/>
        </w:numPr>
        <w:spacing w:after="3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Pedagogų profesinės kompetencijos tobulinimas, naujų metodinių priemonių bei edukacinių erdvių, tinkamų aktyviam vaikų ugdymuisi kūrimas ir panaudojimas.</w:t>
      </w:r>
    </w:p>
    <w:p w:rsidR="00185525" w:rsidRDefault="00E30E81">
      <w:pPr>
        <w:numPr>
          <w:ilvl w:val="2"/>
          <w:numId w:val="2"/>
        </w:numPr>
        <w:spacing w:after="3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Efektyvus ugdymo turinio organizavimas ir planavimas.</w:t>
      </w:r>
    </w:p>
    <w:p w:rsidR="00185525" w:rsidRDefault="00E30E81">
      <w:pPr>
        <w:numPr>
          <w:ilvl w:val="2"/>
          <w:numId w:val="2"/>
        </w:numPr>
        <w:spacing w:after="3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Tėvų įtraukimas į vaikų ugdy</w:t>
      </w:r>
      <w:r>
        <w:rPr>
          <w:rFonts w:ascii="Times New Roman" w:eastAsia="Times New Roman" w:hAnsi="Times New Roman" w:cs="Times New Roman"/>
          <w:sz w:val="24"/>
        </w:rPr>
        <w:t>mo procesą.</w:t>
      </w:r>
    </w:p>
    <w:p w:rsidR="00185525" w:rsidRDefault="00E30E81">
      <w:pPr>
        <w:numPr>
          <w:ilvl w:val="2"/>
          <w:numId w:val="2"/>
        </w:numPr>
        <w:spacing w:after="64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Tautos kultūros puoselėjimas ir tradicijų tęstinumas.</w:t>
      </w:r>
    </w:p>
    <w:p w:rsidR="00185525" w:rsidRDefault="00E30E81">
      <w:pPr>
        <w:spacing w:after="9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Efektyvus darbo organizavimas, siekiant užtikrinti veiksmingą ugdymo įstaigos veiklą, paslaugų kokybę, socialinį vaikų saugumą:</w:t>
      </w:r>
    </w:p>
    <w:p w:rsidR="00185525" w:rsidRDefault="00E30E81">
      <w:pPr>
        <w:numPr>
          <w:ilvl w:val="1"/>
          <w:numId w:val="1"/>
        </w:numPr>
        <w:spacing w:after="7" w:line="269" w:lineRule="auto"/>
        <w:ind w:hanging="300"/>
      </w:pPr>
      <w:r>
        <w:rPr>
          <w:rFonts w:ascii="Times New Roman" w:eastAsia="Times New Roman" w:hAnsi="Times New Roman" w:cs="Times New Roman"/>
          <w:sz w:val="24"/>
        </w:rPr>
        <w:t>Organizacinių darbų atlikimas.</w:t>
      </w:r>
    </w:p>
    <w:p w:rsidR="00185525" w:rsidRDefault="00E30E81">
      <w:pPr>
        <w:numPr>
          <w:ilvl w:val="1"/>
          <w:numId w:val="1"/>
        </w:numPr>
        <w:spacing w:after="7" w:line="269" w:lineRule="auto"/>
        <w:ind w:hanging="300"/>
      </w:pPr>
      <w:r>
        <w:rPr>
          <w:rFonts w:ascii="Times New Roman" w:eastAsia="Times New Roman" w:hAnsi="Times New Roman" w:cs="Times New Roman"/>
          <w:sz w:val="24"/>
        </w:rPr>
        <w:t>Veiklos dokumentų parengimas ir vykdymas.</w:t>
      </w:r>
    </w:p>
    <w:p w:rsidR="00185525" w:rsidRDefault="00E30E81">
      <w:pPr>
        <w:numPr>
          <w:ilvl w:val="1"/>
          <w:numId w:val="1"/>
        </w:numPr>
        <w:spacing w:after="642" w:line="269" w:lineRule="auto"/>
        <w:ind w:hanging="300"/>
      </w:pPr>
      <w:r>
        <w:rPr>
          <w:rFonts w:ascii="Times New Roman" w:eastAsia="Times New Roman" w:hAnsi="Times New Roman" w:cs="Times New Roman"/>
          <w:sz w:val="24"/>
        </w:rPr>
        <w:t>Vidaus darbo kontrolės vykdymas.</w:t>
      </w:r>
    </w:p>
    <w:p w:rsidR="00185525" w:rsidRDefault="00E30E81">
      <w:pPr>
        <w:spacing w:after="39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Sveikos gyvensenos pagrindų ugdymas:</w:t>
      </w:r>
    </w:p>
    <w:p w:rsidR="00185525" w:rsidRDefault="00E30E81">
      <w:pPr>
        <w:numPr>
          <w:ilvl w:val="1"/>
          <w:numId w:val="3"/>
        </w:numPr>
        <w:spacing w:after="3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Vaikų fizinių, higieninių ir sveikos gyvensenos įgūdžių formavimas ir stiprinimas. </w:t>
      </w:r>
    </w:p>
    <w:p w:rsidR="00185525" w:rsidRDefault="00E30E81">
      <w:pPr>
        <w:numPr>
          <w:ilvl w:val="1"/>
          <w:numId w:val="3"/>
        </w:numPr>
        <w:spacing w:after="38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>Materialinės bazės turtinimas sveikos gyvensenos skatinimui</w:t>
      </w:r>
      <w:r>
        <w:rPr>
          <w:rFonts w:ascii="Times New Roman" w:eastAsia="Times New Roman" w:hAnsi="Times New Roman" w:cs="Times New Roman"/>
          <w:sz w:val="24"/>
        </w:rPr>
        <w:t xml:space="preserve"> ir aktyviam fiziniam pasirengimui.</w:t>
      </w:r>
    </w:p>
    <w:p w:rsidR="00185525" w:rsidRDefault="00E30E81">
      <w:pPr>
        <w:spacing w:after="56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PRIEMONIŲ PLANAS 2020 M. TIKSLAMS IR UŽDAVINIAMS ĮGYVENDINTI</w:t>
      </w:r>
    </w:p>
    <w:tbl>
      <w:tblPr>
        <w:tblStyle w:val="TableGrid"/>
        <w:tblW w:w="9521" w:type="dxa"/>
        <w:tblInd w:w="-858" w:type="dxa"/>
        <w:tblCellMar>
          <w:top w:w="53" w:type="dxa"/>
          <w:left w:w="115" w:type="dxa"/>
          <w:bottom w:w="25" w:type="dxa"/>
          <w:right w:w="77" w:type="dxa"/>
        </w:tblCellMar>
        <w:tblLook w:val="04A0" w:firstRow="1" w:lastRow="0" w:firstColumn="1" w:lastColumn="0" w:noHBand="0" w:noVBand="1"/>
      </w:tblPr>
      <w:tblGrid>
        <w:gridCol w:w="2434"/>
        <w:gridCol w:w="963"/>
        <w:gridCol w:w="2049"/>
        <w:gridCol w:w="2575"/>
        <w:gridCol w:w="1500"/>
      </w:tblGrid>
      <w:tr w:rsidR="00185525">
        <w:trPr>
          <w:trHeight w:val="56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Priemonės pavadinimas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Dalyviai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Atsakingi vykdytojai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Atsiskaitymo forma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Vykdymo trukmė</w:t>
            </w:r>
          </w:p>
        </w:tc>
      </w:tr>
      <w:tr w:rsidR="00185525">
        <w:trPr>
          <w:trHeight w:val="231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numPr>
                <w:ilvl w:val="0"/>
                <w:numId w:val="4"/>
              </w:numPr>
              <w:spacing w:after="210"/>
              <w:ind w:hanging="2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Projektinė veikla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1.1. Projektinės veiklos „Neišsenkanti kūrybos versmė“, skirtos tautodailės metams paminėti ikimokyklinio ir  priešmokyklinio ugdymo grupėse.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Visų grupių mokytojos, technologijų mokytoja – metodininkė.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m. </w:t>
            </w:r>
          </w:p>
        </w:tc>
      </w:tr>
      <w:tr w:rsidR="00185525">
        <w:trPr>
          <w:trHeight w:val="415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numPr>
                <w:ilvl w:val="0"/>
                <w:numId w:val="5"/>
              </w:num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Pažintinės – tiriamosios veiklos</w:t>
            </w:r>
          </w:p>
          <w:p w:rsidR="00185525" w:rsidRDefault="00E30E81">
            <w:pPr>
              <w:numPr>
                <w:ilvl w:val="1"/>
                <w:numId w:val="5"/>
              </w:num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Tyrinėjimai – atradimai lauke, gamtinėje aplinkoje.</w:t>
            </w:r>
          </w:p>
          <w:p w:rsidR="00185525" w:rsidRDefault="00E30E81">
            <w:pPr>
              <w:numPr>
                <w:ilvl w:val="1"/>
                <w:numId w:val="5"/>
              </w:num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Ilgalaikė pažintinė – tiriamoji veikla „Žalioji palangė“.</w:t>
            </w:r>
          </w:p>
          <w:p w:rsidR="00185525" w:rsidRDefault="00E30E81">
            <w:pPr>
              <w:numPr>
                <w:ilvl w:val="1"/>
                <w:numId w:val="5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Pažintinės – tiriamosios išvykos į Lentvario parką, prie Bevardžio ežero.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</w:t>
            </w:r>
          </w:p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Vaikai. 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4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525" w:rsidRDefault="00E30E81">
            <w:pPr>
              <w:spacing w:after="46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Visų grupių mokytojos.</w:t>
            </w:r>
          </w:p>
          <w:p w:rsidR="00185525" w:rsidRDefault="00E30E81">
            <w:pPr>
              <w:spacing w:after="46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Visų grupių mokytojos.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Visų grupių mokytojos.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>2020 m.</w:t>
            </w:r>
          </w:p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m. 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 m.</w:t>
            </w:r>
          </w:p>
        </w:tc>
      </w:tr>
      <w:tr w:rsidR="00185525">
        <w:trPr>
          <w:trHeight w:val="323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numPr>
                <w:ilvl w:val="0"/>
                <w:numId w:val="6"/>
              </w:numPr>
              <w:spacing w:after="228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Ugdymo proceso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organizavimas, gerosios patirties sklaida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525" w:rsidRDefault="00E30E81">
            <w:pPr>
              <w:numPr>
                <w:ilvl w:val="1"/>
                <w:numId w:val="6"/>
              </w:num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Atvirų veiklų koordinavimas.</w:t>
            </w:r>
          </w:p>
          <w:p w:rsidR="00185525" w:rsidRDefault="00E30E81">
            <w:pPr>
              <w:numPr>
                <w:ilvl w:val="1"/>
                <w:numId w:val="6"/>
              </w:num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Atvira veikla ikimokyklinėje grupėje ,,Šypsenėlės“.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3. Atvira veikla priešmokyklinėje grupėje.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 Vaikai.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5" w:rsidRDefault="00E30E81">
            <w:pPr>
              <w:spacing w:after="0" w:line="238" w:lineRule="auto"/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>Pavaduotoja ugdymui, metodinės grupės pirmininkė. Ikimokyklinio ugdymo mokytoja.</w:t>
            </w:r>
          </w:p>
          <w:p w:rsidR="00185525" w:rsidRDefault="00E30E81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Priešmokyklinio ugdymo mokytoj</w:t>
            </w:r>
            <w:r>
              <w:rPr>
                <w:rFonts w:ascii="Times New Roman" w:eastAsia="Times New Roman" w:hAnsi="Times New Roman" w:cs="Times New Roman"/>
                <w:sz w:val="20"/>
              </w:rPr>
              <w:t>a.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 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5525" w:rsidRDefault="00E30E81">
            <w:pPr>
              <w:numPr>
                <w:ilvl w:val="0"/>
                <w:numId w:val="7"/>
              </w:numPr>
              <w:spacing w:after="440"/>
              <w:ind w:hanging="450"/>
            </w:pPr>
            <w:r>
              <w:rPr>
                <w:rFonts w:ascii="Times New Roman" w:eastAsia="Times New Roman" w:hAnsi="Times New Roman" w:cs="Times New Roman"/>
                <w:sz w:val="20"/>
              </w:rPr>
              <w:t>m.</w:t>
            </w:r>
          </w:p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2020-04 mėn.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2020-04 mėn.</w:t>
            </w:r>
          </w:p>
        </w:tc>
      </w:tr>
      <w:tr w:rsidR="00185525">
        <w:trPr>
          <w:trHeight w:val="116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 Akcijų,  parodų, edukacinių veiklų, pramogų organizavimas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visų grupių mokytojos.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</w:tr>
      <w:tr w:rsidR="00185525">
        <w:trPr>
          <w:trHeight w:val="114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4.1. Gamtosauginė akcija „Padėkime paukšteliams 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žiemą“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visų grupių mokytojos.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2019-12 mėn. 2020-03 mėn.</w:t>
            </w:r>
          </w:p>
        </w:tc>
      </w:tr>
      <w:tr w:rsidR="00185525">
        <w:trPr>
          <w:trHeight w:val="49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4.2. Akcija ,,Laisvės gynėjų diena“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Metodinės grupės pirmininkė, visų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2020-01-13 d.</w:t>
            </w:r>
          </w:p>
        </w:tc>
      </w:tr>
    </w:tbl>
    <w:p w:rsidR="00185525" w:rsidRDefault="00185525">
      <w:pPr>
        <w:spacing w:after="0"/>
        <w:ind w:left="-1701" w:right="903"/>
      </w:pPr>
    </w:p>
    <w:tbl>
      <w:tblPr>
        <w:tblStyle w:val="TableGrid"/>
        <w:tblW w:w="9521" w:type="dxa"/>
        <w:tblInd w:w="-858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965"/>
        <w:gridCol w:w="2069"/>
        <w:gridCol w:w="2622"/>
        <w:gridCol w:w="1518"/>
      </w:tblGrid>
      <w:tr w:rsidR="00185525">
        <w:trPr>
          <w:trHeight w:val="349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grupių mokytojos.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</w:tr>
      <w:tr w:rsidR="00185525">
        <w:trPr>
          <w:trHeight w:val="185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230" w:line="238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4.3. Meninė - kūrybinė - sportinė pramoga ,,Sniego diena“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4.4. Edukacinė veikla „Susitikimas su Lietuvos kariuomenės kariais“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67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230" w:line="238" w:lineRule="auto"/>
              <w:ind w:left="115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visų grupių mokytojos.</w:t>
            </w:r>
          </w:p>
          <w:p w:rsidR="00185525" w:rsidRDefault="00E30E81">
            <w:pPr>
              <w:spacing w:after="0"/>
              <w:ind w:left="115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Metodinės grupės pirmininkė, visų grupių mokytojos.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 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2020-01 mėn. 2020-02 mėn.</w:t>
            </w:r>
          </w:p>
        </w:tc>
      </w:tr>
      <w:tr w:rsidR="00185525">
        <w:trPr>
          <w:trHeight w:val="231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460" w:line="238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4.5. Vaikų ir tėvų kūrybinių darbų paroda „Mūsų Lietuva“</w:t>
            </w:r>
          </w:p>
          <w:p w:rsidR="00185525" w:rsidRDefault="00E30E81">
            <w:pPr>
              <w:spacing w:after="0"/>
              <w:ind w:left="115" w:right="60"/>
            </w:pPr>
            <w:r>
              <w:rPr>
                <w:rFonts w:ascii="Times New Roman" w:eastAsia="Times New Roman" w:hAnsi="Times New Roman" w:cs="Times New Roman"/>
                <w:sz w:val="20"/>
              </w:rPr>
              <w:t>4.6. Vaikų kūrybinių darbų paroda „Mano šeima“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690" w:line="238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460" w:line="238" w:lineRule="auto"/>
              <w:ind w:left="115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visų grupių mokytojos.</w:t>
            </w:r>
          </w:p>
          <w:p w:rsidR="00185525" w:rsidRDefault="00E30E81">
            <w:pPr>
              <w:spacing w:after="0"/>
              <w:ind w:left="115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Metodinės grupės pirmininkė, visų grupių mokytojos.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 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2020-02 mėn.</w:t>
            </w:r>
          </w:p>
          <w:p w:rsidR="00185525" w:rsidRDefault="00E30E81">
            <w:pPr>
              <w:spacing w:after="67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2020-03 mėn.      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2020-04-30 d. 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2020-05-18 d. </w:t>
            </w:r>
          </w:p>
        </w:tc>
      </w:tr>
      <w:tr w:rsidR="00185525">
        <w:trPr>
          <w:trHeight w:val="144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21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Kaziuko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mugė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4.8. Velykinė paroda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 Vaikai, 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 w:right="1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 visų grupių mokytojos, technologijų mokytoja – metodininkė.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 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21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2020-03-04 d.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2020-04 mėn.</w:t>
            </w:r>
          </w:p>
        </w:tc>
      </w:tr>
      <w:tr w:rsidR="00185525">
        <w:trPr>
          <w:trHeight w:val="152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4.9. Akcija „Šypsenų </w:t>
            </w:r>
          </w:p>
          <w:p w:rsidR="00185525" w:rsidRDefault="00E30E81">
            <w:pPr>
              <w:spacing w:after="0"/>
              <w:ind w:right="17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diena“                                            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4.10. Sportinė pramoga 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„Mūsų sportiška šeima“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</w:t>
            </w:r>
          </w:p>
          <w:p w:rsidR="00185525" w:rsidRDefault="00E30E81">
            <w:pPr>
              <w:spacing w:after="210"/>
              <w:ind w:left="-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Metodinės grupės pirmininkė, visų grupių mokytojos. Metodinės grupės pirmininkė, visų grupių mokytojos.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 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2020-03 mėn. 2020-05 mėn.</w:t>
            </w:r>
          </w:p>
        </w:tc>
      </w:tr>
      <w:tr w:rsidR="00185525">
        <w:trPr>
          <w:trHeight w:val="172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4.11. Išsipildymo akcija 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„Pyragų diena“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Metodinės grupės pirmininkė, visų grupių mokytojos, meninio ugdymo mokytoja. 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2020-11 mėn.</w:t>
            </w:r>
          </w:p>
        </w:tc>
      </w:tr>
      <w:tr w:rsidR="00185525">
        <w:trPr>
          <w:trHeight w:val="1513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Renginių  organizavimas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visų grupių mokytojos,  meninio ugdymo mokytoja.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</w:tr>
      <w:tr w:rsidR="00185525">
        <w:trPr>
          <w:trHeight w:val="208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5.1. Renginys </w:t>
            </w:r>
          </w:p>
          <w:p w:rsidR="00185525" w:rsidRDefault="00E30E81">
            <w:pPr>
              <w:spacing w:after="230" w:line="238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,,Atsisveikinimas su Kalėdų eglute“</w:t>
            </w:r>
          </w:p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5.2. Užgavėnių šventė „Žiema, žiema, bėk iš kiemo!“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 Vaikai.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 w:right="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Metodinės grupės pirmininkė, visų grupių mokytojos, meninio ugdymo mokytoja.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 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2020-01-06 d. 2020-02-25 d.</w:t>
            </w:r>
          </w:p>
        </w:tc>
      </w:tr>
      <w:tr w:rsidR="00185525">
        <w:trPr>
          <w:trHeight w:val="120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Priešmokyklinukų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išleistuvės „Lik sveikas, darželi...“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Metodinės grupės pirmininkė, priešmokyklinio ugdymo mokytoja,  meninio ugdymo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2020-05 mėn.</w:t>
            </w:r>
          </w:p>
        </w:tc>
      </w:tr>
    </w:tbl>
    <w:p w:rsidR="00185525" w:rsidRDefault="00185525">
      <w:pPr>
        <w:spacing w:after="0"/>
        <w:ind w:left="-1701" w:right="903"/>
      </w:pPr>
    </w:p>
    <w:tbl>
      <w:tblPr>
        <w:tblStyle w:val="TableGrid"/>
        <w:tblW w:w="9521" w:type="dxa"/>
        <w:tblInd w:w="-858" w:type="dxa"/>
        <w:tblCellMar>
          <w:top w:w="48" w:type="dxa"/>
          <w:left w:w="11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177"/>
        <w:gridCol w:w="918"/>
        <w:gridCol w:w="1859"/>
        <w:gridCol w:w="2251"/>
        <w:gridCol w:w="1316"/>
      </w:tblGrid>
      <w:tr w:rsidR="00185525">
        <w:trPr>
          <w:trHeight w:val="57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mokytoja.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</w:tr>
      <w:tr w:rsidR="00185525">
        <w:trPr>
          <w:trHeight w:val="231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5.4. Renginys „Rugsėjo 1-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oji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“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visų grupių mokytojos, meninio ugdymo mokytoja.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2020-09-01 d.</w:t>
            </w:r>
          </w:p>
        </w:tc>
      </w:tr>
      <w:tr w:rsidR="00185525">
        <w:trPr>
          <w:trHeight w:val="2636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5.5. Sveikuolių renginys „Valgau sveikai – jaučiuosi linksmai“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Metodinės grupės pirmininkė, visų grupių mokytojos, visuomenės sveikatos priežiūros specialistė.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Metodinės grupės posėdis.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2020-10 mėn.</w:t>
            </w:r>
          </w:p>
        </w:tc>
      </w:tr>
      <w:tr w:rsidR="00185525">
        <w:trPr>
          <w:trHeight w:val="172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5.6. Kalėdinis renginys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Vaikai, 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visų grupių mokytojos,  meninio ugdymo mokytoja.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2020-12 mėn.</w:t>
            </w:r>
          </w:p>
        </w:tc>
      </w:tr>
      <w:tr w:rsidR="00185525">
        <w:trPr>
          <w:trHeight w:val="415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numPr>
                <w:ilvl w:val="0"/>
                <w:numId w:val="8"/>
              </w:num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Vaikų ugdymosi ir pedagoginės veiklos stebėsena, vertinimas ir įsivertinimas</w:t>
            </w:r>
          </w:p>
          <w:p w:rsidR="00185525" w:rsidRDefault="00E30E81">
            <w:pPr>
              <w:numPr>
                <w:ilvl w:val="1"/>
                <w:numId w:val="8"/>
              </w:numPr>
              <w:spacing w:after="230" w:line="238" w:lineRule="auto"/>
              <w:ind w:right="8"/>
            </w:pPr>
            <w:r>
              <w:rPr>
                <w:rFonts w:ascii="Times New Roman" w:eastAsia="Times New Roman" w:hAnsi="Times New Roman" w:cs="Times New Roman"/>
                <w:sz w:val="20"/>
              </w:rPr>
              <w:t>Vaikų asmeninių pasiekimų ir pažangos pirminis ir antrinis vertinimai, analizė.</w:t>
            </w:r>
          </w:p>
          <w:p w:rsidR="00185525" w:rsidRDefault="00E30E81">
            <w:pPr>
              <w:numPr>
                <w:ilvl w:val="1"/>
                <w:numId w:val="8"/>
              </w:numPr>
              <w:spacing w:after="0"/>
              <w:ind w:right="8"/>
            </w:pPr>
            <w:r>
              <w:rPr>
                <w:rFonts w:ascii="Times New Roman" w:eastAsia="Times New Roman" w:hAnsi="Times New Roman" w:cs="Times New Roman"/>
                <w:sz w:val="20"/>
              </w:rPr>
              <w:t>Pedagogų gerosios patirties sklaida, organizuotų atvirų ugdomųjų veiklų ir visos pedagoginės veiklos vertinimas ir įsivertinimas, refleksija.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Vaikai.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visų grupių mokytojos, pavaduotoja ugdymui.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posėdžiai. Metod</w:t>
            </w:r>
            <w:r>
              <w:rPr>
                <w:rFonts w:ascii="Times New Roman" w:eastAsia="Times New Roman" w:hAnsi="Times New Roman" w:cs="Times New Roman"/>
                <w:sz w:val="20"/>
              </w:rPr>
              <w:t>inės grupės posėdžiai.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2019-10 mėn.</w:t>
            </w:r>
          </w:p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2020-05 mėn.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2020-06 mėn.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2020-12 mėn.</w:t>
            </w:r>
          </w:p>
        </w:tc>
      </w:tr>
      <w:tr w:rsidR="00185525">
        <w:trPr>
          <w:trHeight w:val="2608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6.3. Organizuotų projektinių veiklų pristatymas.</w:t>
            </w:r>
          </w:p>
          <w:p w:rsidR="00185525" w:rsidRDefault="00E30E81">
            <w:p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6.4. Ugdymo proceso planavimo analizė.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6.5. Naujų edukacinių erdvių  ir vaikų ugdymosi priemonių kūrimas, panaudojimas ir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pirmininkė, visų grupių mokytojos, pavaduotoja ugdymui.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posėdis.</w:t>
            </w:r>
          </w:p>
          <w:p w:rsidR="00185525" w:rsidRDefault="00E30E81">
            <w:pPr>
              <w:spacing w:after="44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posėdžiai.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Metodinės grupės posėdžiai.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670"/>
            </w:pPr>
            <w:r>
              <w:rPr>
                <w:rFonts w:ascii="Times New Roman" w:eastAsia="Times New Roman" w:hAnsi="Times New Roman" w:cs="Times New Roman"/>
                <w:sz w:val="20"/>
              </w:rPr>
              <w:t>2020-06 mėn.</w:t>
            </w:r>
          </w:p>
          <w:p w:rsidR="00185525" w:rsidRDefault="00E30E81">
            <w:pPr>
              <w:spacing w:after="440"/>
            </w:pPr>
            <w:r>
              <w:rPr>
                <w:rFonts w:ascii="Times New Roman" w:eastAsia="Times New Roman" w:hAnsi="Times New Roman" w:cs="Times New Roman"/>
                <w:sz w:val="20"/>
              </w:rPr>
              <w:t>2020 m.</w:t>
            </w:r>
          </w:p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 m.</w:t>
            </w:r>
          </w:p>
        </w:tc>
      </w:tr>
      <w:tr w:rsidR="00185525">
        <w:trPr>
          <w:trHeight w:val="69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pristatymas metodinėje grupėje.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</w:tr>
      <w:tr w:rsidR="00185525">
        <w:trPr>
          <w:trHeight w:val="346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numPr>
                <w:ilvl w:val="0"/>
                <w:numId w:val="9"/>
              </w:num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Bendradarbiavimas su šeima</w:t>
            </w:r>
          </w:p>
          <w:p w:rsidR="00185525" w:rsidRDefault="00E30E81">
            <w:pPr>
              <w:numPr>
                <w:ilvl w:val="1"/>
                <w:numId w:val="9"/>
              </w:num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Visuotiniai tėvų susirinkimai.</w:t>
            </w:r>
          </w:p>
          <w:p w:rsidR="00185525" w:rsidRDefault="00E30E81">
            <w:pPr>
              <w:numPr>
                <w:ilvl w:val="1"/>
                <w:numId w:val="9"/>
              </w:numPr>
              <w:spacing w:after="230" w:line="238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Grupės tėvų susirinkimai ir individualūs pokalbiai su tėvais.</w:t>
            </w:r>
          </w:p>
          <w:p w:rsidR="00185525" w:rsidRDefault="00E30E81">
            <w:pPr>
              <w:numPr>
                <w:ilvl w:val="1"/>
                <w:numId w:val="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Informacija tėvų stenduose ir gimnazijos internetinėje svetainėje.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Tėvai.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Direktorė, pavaduotoja ugdymui, metodinės grupės pirmininkė, visų grupių mokytojos.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Metod</w:t>
            </w:r>
            <w:r>
              <w:rPr>
                <w:rFonts w:ascii="Times New Roman" w:eastAsia="Times New Roman" w:hAnsi="Times New Roman" w:cs="Times New Roman"/>
                <w:sz w:val="20"/>
              </w:rPr>
              <w:t>inės grupės posėdžiai.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E30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2020 m.</w:t>
            </w:r>
          </w:p>
        </w:tc>
      </w:tr>
      <w:tr w:rsidR="00185525">
        <w:trPr>
          <w:trHeight w:val="300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25" w:rsidRDefault="00185525"/>
        </w:tc>
      </w:tr>
    </w:tbl>
    <w:p w:rsidR="00185525" w:rsidRDefault="00E30E81">
      <w:pPr>
        <w:spacing w:after="9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Ikimokyklinio ir priešmokyklinio ugdymo mokytojų metodinės grupės pirmininkė             </w:t>
      </w:r>
    </w:p>
    <w:p w:rsidR="00185525" w:rsidRDefault="00E30E81">
      <w:pPr>
        <w:spacing w:after="9" w:line="267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Dalė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Rakulevičiūtė</w:t>
      </w:r>
      <w:proofErr w:type="spellEnd"/>
    </w:p>
    <w:p w:rsidR="00185525" w:rsidRDefault="00185525">
      <w:pPr>
        <w:sectPr w:rsidR="00185525">
          <w:pgSz w:w="11900" w:h="16820"/>
          <w:pgMar w:top="1701" w:right="633" w:bottom="1116" w:left="1701" w:header="567" w:footer="567" w:gutter="0"/>
          <w:cols w:space="1296"/>
        </w:sectPr>
      </w:pPr>
    </w:p>
    <w:p w:rsidR="00185525" w:rsidRDefault="00185525">
      <w:pPr>
        <w:spacing w:after="0"/>
      </w:pPr>
    </w:p>
    <w:sectPr w:rsidR="00185525">
      <w:pgSz w:w="11900" w:h="1682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B80"/>
    <w:multiLevelType w:val="hybridMultilevel"/>
    <w:tmpl w:val="F7423B1C"/>
    <w:lvl w:ilvl="0" w:tplc="FBD00B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491A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8E830">
      <w:start w:val="1"/>
      <w:numFmt w:val="decimal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8D8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8F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898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46D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1ACC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C2D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36CE5"/>
    <w:multiLevelType w:val="hybridMultilevel"/>
    <w:tmpl w:val="B8007868"/>
    <w:lvl w:ilvl="0" w:tplc="B330B8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6BE08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E1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E1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47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1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8C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CC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9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B139B"/>
    <w:multiLevelType w:val="hybridMultilevel"/>
    <w:tmpl w:val="A462C8CC"/>
    <w:lvl w:ilvl="0" w:tplc="B302CD9C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03BC0">
      <w:start w:val="1"/>
      <w:numFmt w:val="decimal"/>
      <w:lvlText w:val="%2.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4D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A64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8E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3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84C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0E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42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DF1AA0"/>
    <w:multiLevelType w:val="multilevel"/>
    <w:tmpl w:val="22B83A66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B5DFB"/>
    <w:multiLevelType w:val="multilevel"/>
    <w:tmpl w:val="461E7822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A06E66"/>
    <w:multiLevelType w:val="multilevel"/>
    <w:tmpl w:val="FA6E0EF2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F21903"/>
    <w:multiLevelType w:val="multilevel"/>
    <w:tmpl w:val="6AB898BE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B8742A"/>
    <w:multiLevelType w:val="hybridMultilevel"/>
    <w:tmpl w:val="88024A40"/>
    <w:lvl w:ilvl="0" w:tplc="107484C0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4673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4E93F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F88FB8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6E170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853C6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44548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C22EF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AEBB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4E4DA1"/>
    <w:multiLevelType w:val="hybridMultilevel"/>
    <w:tmpl w:val="A502E924"/>
    <w:lvl w:ilvl="0" w:tplc="B262EF72">
      <w:start w:val="2020"/>
      <w:numFmt w:val="decimal"/>
      <w:lvlText w:val="%1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8493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BA32B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74B02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020D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426378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0AFB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49386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FE45C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25"/>
    <w:rsid w:val="00185525"/>
    <w:rsid w:val="00335D7F"/>
    <w:rsid w:val="00E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7D3F"/>
  <w15:docId w15:val="{22E9D33D-9496-4B38-8354-58AEF32A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4510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cp:lastModifiedBy>„Windows“ vartotojas</cp:lastModifiedBy>
  <cp:revision>2</cp:revision>
  <dcterms:created xsi:type="dcterms:W3CDTF">2020-04-07T06:57:00Z</dcterms:created>
  <dcterms:modified xsi:type="dcterms:W3CDTF">2020-04-07T06:57:00Z</dcterms:modified>
</cp:coreProperties>
</file>