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2C" w:rsidRPr="00DE082C" w:rsidRDefault="00DE082C" w:rsidP="00DE082C">
      <w:pPr>
        <w:widowControl w:val="0"/>
        <w:spacing w:before="17"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lt-LT"/>
        </w:rPr>
      </w:pPr>
      <w:bookmarkStart w:id="0" w:name="_GoBack"/>
      <w:r w:rsidRPr="00DE082C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  <w:lang w:eastAsia="lt-LT"/>
        </w:rPr>
        <w:t>VIDURINIO UGDYMO PROGRAMOS ĮGYVENDINIMAS</w:t>
      </w:r>
    </w:p>
    <w:p w:rsidR="00DE082C" w:rsidRPr="00DE082C" w:rsidRDefault="00DE082C" w:rsidP="00DE082C">
      <w:pPr>
        <w:widowControl w:val="0"/>
        <w:spacing w:before="264" w:after="0" w:line="247" w:lineRule="auto"/>
        <w:ind w:left="580" w:right="565" w:firstLine="589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 w:rsidRPr="00DE082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Vidurinio ugdymo programai grupinio mokymosi forma kasdieniu ar nuotoliniu  mokymo proceso organizavimo būdu įgyvendinti skiriamų pamokų skaičius per dvejus 2021– 2022, 2022–2023 mokslo metus:</w:t>
      </w:r>
    </w:p>
    <w:tbl>
      <w:tblPr>
        <w:tblW w:w="0" w:type="dxa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2"/>
        <w:gridCol w:w="1970"/>
        <w:gridCol w:w="1560"/>
        <w:gridCol w:w="1557"/>
      </w:tblGrid>
      <w:tr w:rsidR="00DE082C" w:rsidRPr="00DE082C" w:rsidTr="00DE082C">
        <w:trPr>
          <w:trHeight w:val="107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Ugdymo sritys, dalykai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7" w:lineRule="auto"/>
              <w:ind w:left="170" w:right="103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Minimalus pamokų  skaičius privalomam  turiniui įgyvendinti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Bendrasis  </w:t>
            </w:r>
          </w:p>
          <w:p w:rsidR="00DE082C" w:rsidRPr="00DE082C" w:rsidRDefault="00DE082C" w:rsidP="00DE082C">
            <w:pPr>
              <w:widowControl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kursas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Išplėstinis  </w:t>
            </w:r>
          </w:p>
          <w:p w:rsidR="00DE082C" w:rsidRPr="00DE082C" w:rsidRDefault="00DE082C" w:rsidP="00DE082C">
            <w:pPr>
              <w:widowControl w:val="0"/>
              <w:spacing w:before="17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kursas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Dorinis ugdymas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Tikyba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70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-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Etika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70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-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Kalbos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8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Lietuvių kalba ir literatūra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280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280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350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Lietuvių kalba ir literatūra*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385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385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455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Gimtoji kalba (baltarusių, lenkų, rusų, vokiečių)*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280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280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350</w:t>
            </w:r>
          </w:p>
        </w:tc>
      </w:tr>
      <w:tr w:rsidR="00DE082C" w:rsidRPr="00DE082C" w:rsidTr="00DE082C">
        <w:trPr>
          <w:trHeight w:val="693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Užsienio kalbos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2" w:lineRule="auto"/>
              <w:ind w:left="115" w:right="86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>Kursas, orientuotas į  B1 mokėjimo lygį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2" w:lineRule="auto"/>
              <w:ind w:left="115" w:right="83" w:firstLine="2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>Kursas, orientuotas į  B2 mokėjimo lygį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Užsienio kalba (...)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210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765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 xml:space="preserve">Ugdymo sritys, dalykai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 xml:space="preserve">Minimalus pamokų  </w:t>
            </w:r>
          </w:p>
          <w:p w:rsidR="00DE082C" w:rsidRPr="00DE082C" w:rsidRDefault="00DE082C" w:rsidP="00DE082C">
            <w:pPr>
              <w:widowControl w:val="0"/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 xml:space="preserve">skaičius privalomam  </w:t>
            </w:r>
          </w:p>
          <w:p w:rsidR="00DE082C" w:rsidRPr="00DE082C" w:rsidRDefault="00DE082C" w:rsidP="00DE082C">
            <w:pPr>
              <w:widowControl w:val="0"/>
              <w:spacing w:before="9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>turiniui įgyvendinti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 xml:space="preserve">Bendrasis kursas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6"/>
                <w:szCs w:val="16"/>
                <w:lang w:eastAsia="lt-LT"/>
              </w:rPr>
              <w:t>Išplėstinis kursas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Socialinis ugdymas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Istorija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Geografija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Integruotas istorijos ir geografijos kursas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140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Matematika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210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315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lastRenderedPageBreak/>
              <w:t xml:space="preserve">Informacinės technologijos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70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140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Gamtamokslinis ugdymas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Biologija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Fizika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245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Chemija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8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Integruotas gamtos mokslų kursas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–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Meninis ugdymas ir technologijos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140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Dailė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Muzika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Teatras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Šokis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Menų pažinimas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</w:tbl>
    <w:p w:rsidR="00DE082C" w:rsidRPr="00DE082C" w:rsidRDefault="00DE082C" w:rsidP="00DE082C">
      <w:pPr>
        <w:widowControl w:val="0"/>
        <w:spacing w:after="0" w:line="276" w:lineRule="auto"/>
        <w:rPr>
          <w:rFonts w:ascii="Arial" w:eastAsia="Arial" w:hAnsi="Arial" w:cs="Arial"/>
          <w:noProof w:val="0"/>
          <w:color w:val="000000"/>
          <w:lang w:eastAsia="lt-LT"/>
        </w:rPr>
      </w:pPr>
    </w:p>
    <w:p w:rsidR="00DE082C" w:rsidRPr="00DE082C" w:rsidRDefault="00DE082C" w:rsidP="00DE082C">
      <w:pPr>
        <w:widowControl w:val="0"/>
        <w:spacing w:after="0" w:line="276" w:lineRule="auto"/>
        <w:rPr>
          <w:rFonts w:ascii="Arial" w:eastAsia="Arial" w:hAnsi="Arial" w:cs="Arial"/>
          <w:noProof w:val="0"/>
          <w:color w:val="000000"/>
          <w:lang w:eastAsia="lt-LT"/>
        </w:rPr>
      </w:pPr>
    </w:p>
    <w:p w:rsidR="00DE082C" w:rsidRPr="00DE082C" w:rsidRDefault="00DE082C" w:rsidP="00DE08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 w:rsidRPr="00DE082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32 </w:t>
      </w:r>
    </w:p>
    <w:tbl>
      <w:tblPr>
        <w:tblW w:w="0" w:type="dxa"/>
        <w:tblInd w:w="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2"/>
        <w:gridCol w:w="1970"/>
        <w:gridCol w:w="1560"/>
        <w:gridCol w:w="1557"/>
      </w:tblGrid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Kompiuterinės muzikos technologijos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Grafinis dizainas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Fotografija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Filmų kūrimas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Technologijos (kryptys):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Turizmas ir mityba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lastRenderedPageBreak/>
              <w:t xml:space="preserve">Statyba ir medžio apdirbimas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Tekstilė ir apranga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Taikomasis menas, amatai ir dizainas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Verslas, vadyba ir mažmeninė prekyba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8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Mechanika, mechaninis remontas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Kitos technologijų kryptys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Integruotas menų ir technologijų kursas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210</w:t>
            </w:r>
          </w:p>
        </w:tc>
      </w:tr>
      <w:tr w:rsidR="00DE082C" w:rsidRPr="00DE082C" w:rsidTr="00DE082C">
        <w:trPr>
          <w:trHeight w:val="420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Fizinis ugdymas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140–210 (4–6)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Fizinis ugdymas***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140/210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280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Pasirinkta sporto šaka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(140–210)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Žmogaus sauga**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17,5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17,5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17,5</w:t>
            </w:r>
          </w:p>
        </w:tc>
      </w:tr>
      <w:tr w:rsidR="00DE082C" w:rsidRPr="00DE082C" w:rsidTr="00DE082C">
        <w:trPr>
          <w:trHeight w:val="66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9" w:lineRule="auto"/>
              <w:ind w:left="116" w:right="76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Pasirenkamieji dalykai, dalykų moduliai /  Projektinė veikla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Brandos darbas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17,5–37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</w:tr>
      <w:tr w:rsidR="00DE082C" w:rsidRPr="00DE082C" w:rsidTr="00DE082C">
        <w:trPr>
          <w:trHeight w:val="418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Mokinio pasirinktas mokymo turinys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82C" w:rsidRPr="00DE082C" w:rsidRDefault="00DE082C" w:rsidP="00DE082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Iki 26 Iki 22 *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Iki 26 Iki 22*</w:t>
            </w:r>
          </w:p>
        </w:tc>
      </w:tr>
      <w:tr w:rsidR="00DE082C" w:rsidRPr="00DE082C" w:rsidTr="00DE082C">
        <w:trPr>
          <w:trHeight w:val="1252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7" w:lineRule="auto"/>
              <w:ind w:left="113" w:right="205" w:firstLine="2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Minimalus privalomų pamokų skaičius mokiniui  per savaitę / per mokslo metus</w:t>
            </w:r>
          </w:p>
        </w:tc>
        <w:tc>
          <w:tcPr>
            <w:tcW w:w="5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7" w:lineRule="auto"/>
              <w:ind w:left="114" w:right="197" w:firstLine="1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Po 28 pamokas III ir IV gimnazijos klasėse per savaitę;  1 036 – III gimnazijos klasėje, 924 – IV gimnazijos klasėje. Po 31,5 pamokos III ir IV gimnazijos klasėse per savaitę*. 1 165,5 – III gimnazijos klasėje*; 1 039,5 – IV gimnazijos  klasėje*.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Neformalusis švietimas (valandų skaičius) klasei </w:t>
            </w:r>
          </w:p>
        </w:tc>
        <w:tc>
          <w:tcPr>
            <w:tcW w:w="5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210 valandų </w:t>
            </w:r>
          </w:p>
        </w:tc>
      </w:tr>
      <w:tr w:rsidR="00DE082C" w:rsidRPr="00DE082C" w:rsidTr="00DE082C">
        <w:trPr>
          <w:trHeight w:val="417"/>
        </w:trPr>
        <w:tc>
          <w:tcPr>
            <w:tcW w:w="4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 xml:space="preserve">Mokinio ugdymo poreikiams tenkinti </w:t>
            </w:r>
          </w:p>
        </w:tc>
        <w:tc>
          <w:tcPr>
            <w:tcW w:w="50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840 pamokų dvejiems mokslo metams</w:t>
            </w:r>
          </w:p>
        </w:tc>
      </w:tr>
      <w:tr w:rsidR="00DE082C" w:rsidRPr="00DE082C" w:rsidTr="00DE082C">
        <w:trPr>
          <w:trHeight w:val="2069"/>
        </w:trPr>
        <w:tc>
          <w:tcPr>
            <w:tcW w:w="9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082C" w:rsidRPr="00DE082C" w:rsidRDefault="00DE082C" w:rsidP="00DE082C">
            <w:pPr>
              <w:widowControl w:val="0"/>
              <w:spacing w:after="0" w:line="247" w:lineRule="auto"/>
              <w:ind w:left="113" w:right="53" w:firstLine="2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lastRenderedPageBreak/>
              <w:t xml:space="preserve">Maksimalus pamokų skaičius klasei, esant 3 ir daugiau gimnazijos III klasių, – 3 570 pamokų per dvejus mokslo  metus (51 pamoka per savaitę); mokyklose, kuriose įteisintas mokymas tautinės mažumos kalba, – 3 780 pamokų per dvejus mokslo metus (54 pamokos per savaitę). </w:t>
            </w:r>
          </w:p>
          <w:p w:rsidR="00DE082C" w:rsidRPr="00DE082C" w:rsidRDefault="00DE082C" w:rsidP="00DE082C">
            <w:pPr>
              <w:widowControl w:val="0"/>
              <w:spacing w:before="167" w:after="0" w:line="247" w:lineRule="auto"/>
              <w:ind w:left="112" w:right="53" w:firstLine="3"/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</w:pPr>
            <w:r w:rsidRPr="00DE082C">
              <w:rPr>
                <w:rFonts w:ascii="Times New Roman" w:eastAsia="Times New Roman" w:hAnsi="Times New Roman" w:cs="Times New Roman"/>
                <w:noProof w:val="0"/>
                <w:color w:val="000000"/>
                <w:sz w:val="19"/>
                <w:szCs w:val="19"/>
                <w:lang w:eastAsia="lt-LT"/>
              </w:rPr>
              <w:t>Minimalus pamokų skaičius klasei, esant vienai gimnazijos III klasei, – 1 591 pamoka per mokslo metus (43  pamokos per savaitę); mokyklose, kuriose įteisintas mokymas tautinės mažumos kalba, IV gimnazijos klasei – 1 702 pamokos per mokslo metus (46 pamokos per savaitę). Klasei gali būti skiriama ir daugiau pamokų,  atsižvelgiant į mokinių mokymosi poreikius ir neviršijant mokymui skirtų lėšų.</w:t>
            </w:r>
          </w:p>
        </w:tc>
      </w:tr>
    </w:tbl>
    <w:p w:rsidR="00DE082C" w:rsidRPr="00DE082C" w:rsidRDefault="00DE082C" w:rsidP="00DE082C">
      <w:pPr>
        <w:widowControl w:val="0"/>
        <w:spacing w:after="0" w:line="276" w:lineRule="auto"/>
        <w:rPr>
          <w:rFonts w:ascii="Arial" w:eastAsia="Arial" w:hAnsi="Arial" w:cs="Arial"/>
          <w:noProof w:val="0"/>
          <w:color w:val="000000"/>
          <w:lang w:eastAsia="lt-LT"/>
        </w:rPr>
      </w:pPr>
    </w:p>
    <w:p w:rsidR="00DE082C" w:rsidRPr="00DE082C" w:rsidRDefault="00DE082C" w:rsidP="00DE082C">
      <w:pPr>
        <w:widowControl w:val="0"/>
        <w:spacing w:after="0" w:line="276" w:lineRule="auto"/>
        <w:rPr>
          <w:rFonts w:ascii="Arial" w:eastAsia="Arial" w:hAnsi="Arial" w:cs="Arial"/>
          <w:noProof w:val="0"/>
          <w:color w:val="000000"/>
          <w:lang w:eastAsia="lt-LT"/>
        </w:rPr>
      </w:pPr>
    </w:p>
    <w:p w:rsidR="00DE082C" w:rsidRPr="00DE082C" w:rsidRDefault="00DE082C" w:rsidP="00DE082C">
      <w:pPr>
        <w:widowControl w:val="0"/>
        <w:spacing w:after="0" w:line="240" w:lineRule="auto"/>
        <w:ind w:left="579"/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</w:pPr>
      <w:r w:rsidRPr="00DE082C"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  <w:t xml:space="preserve">Pastabos:  </w:t>
      </w:r>
    </w:p>
    <w:p w:rsidR="00DE082C" w:rsidRPr="00DE082C" w:rsidRDefault="00DE082C" w:rsidP="00DE082C">
      <w:pPr>
        <w:widowControl w:val="0"/>
        <w:spacing w:before="14" w:after="0" w:line="240" w:lineRule="auto"/>
        <w:ind w:left="590"/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</w:pPr>
      <w:r w:rsidRPr="00DE082C"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  <w:t xml:space="preserve">* mokyklose, kuriose įteisintas mokymas tautinės mažumos kalba; </w:t>
      </w:r>
    </w:p>
    <w:p w:rsidR="00DE082C" w:rsidRPr="00DE082C" w:rsidRDefault="00DE082C" w:rsidP="00DE082C">
      <w:pPr>
        <w:widowControl w:val="0"/>
        <w:spacing w:before="17" w:after="0" w:line="240" w:lineRule="auto"/>
        <w:ind w:left="590"/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</w:pPr>
      <w:r w:rsidRPr="00DE082C"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  <w:t xml:space="preserve">** integruojama į ugdymo turinį; </w:t>
      </w:r>
    </w:p>
    <w:p w:rsidR="00DE082C" w:rsidRPr="00DE082C" w:rsidRDefault="00DE082C" w:rsidP="00DE082C">
      <w:pPr>
        <w:widowControl w:val="0"/>
        <w:spacing w:before="14" w:after="0" w:line="240" w:lineRule="auto"/>
        <w:ind w:left="590"/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</w:pPr>
      <w:r w:rsidRPr="00DE082C">
        <w:rPr>
          <w:rFonts w:ascii="Times New Roman" w:eastAsia="Times New Roman" w:hAnsi="Times New Roman" w:cs="Times New Roman"/>
          <w:noProof w:val="0"/>
          <w:color w:val="000000"/>
          <w:sz w:val="19"/>
          <w:szCs w:val="19"/>
          <w:lang w:eastAsia="lt-LT"/>
        </w:rPr>
        <w:t xml:space="preserve">*** fizinis ugdymas įgyvendinimas pagal vidurinio ugdymo kūno kultūros bendrąją programą. </w:t>
      </w:r>
    </w:p>
    <w:p w:rsidR="00DE082C" w:rsidRPr="00DE082C" w:rsidRDefault="00DE082C" w:rsidP="00DE082C">
      <w:pPr>
        <w:tabs>
          <w:tab w:val="left" w:pos="1656"/>
        </w:tabs>
        <w:spacing w:after="0" w:line="276" w:lineRule="auto"/>
        <w:rPr>
          <w:rFonts w:ascii="Arial" w:eastAsia="Arial" w:hAnsi="Arial" w:cs="Arial"/>
          <w:noProof w:val="0"/>
          <w:lang w:eastAsia="lt-LT"/>
        </w:rPr>
      </w:pPr>
    </w:p>
    <w:p w:rsidR="00F677DB" w:rsidRDefault="00F677DB"/>
    <w:sectPr w:rsidR="00F677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2C"/>
    <w:rsid w:val="00DE082C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73D4-BAA8-4EEB-B531-457987E5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skaitykla</dc:creator>
  <cp:keywords/>
  <dc:description/>
  <cp:lastModifiedBy>skaitykla</cp:lastModifiedBy>
  <cp:revision>1</cp:revision>
  <dcterms:created xsi:type="dcterms:W3CDTF">2021-09-29T08:04:00Z</dcterms:created>
  <dcterms:modified xsi:type="dcterms:W3CDTF">2021-09-29T08:05:00Z</dcterms:modified>
</cp:coreProperties>
</file>