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00B8" w14:textId="01369677" w:rsidR="00096BAB" w:rsidRPr="00D32A17" w:rsidRDefault="00D32A17" w:rsidP="00D32A17">
      <w:pPr>
        <w:jc w:val="center"/>
        <w:rPr>
          <w:rFonts w:ascii="Times New Roman" w:hAnsi="Times New Roman" w:cs="Times New Roman"/>
          <w:b/>
          <w:bCs/>
          <w:sz w:val="28"/>
          <w:szCs w:val="28"/>
        </w:rPr>
      </w:pPr>
      <w:r w:rsidRPr="00D32A17">
        <w:rPr>
          <w:rFonts w:ascii="Times New Roman" w:hAnsi="Times New Roman" w:cs="Times New Roman"/>
          <w:b/>
          <w:bCs/>
          <w:sz w:val="28"/>
          <w:szCs w:val="28"/>
        </w:rPr>
        <w:t>Papildoma medžiaga apie disleksiją: leidiniai, filmukai, platformos</w:t>
      </w:r>
    </w:p>
    <w:tbl>
      <w:tblPr>
        <w:tblStyle w:val="TableGrid"/>
        <w:tblW w:w="15021" w:type="dxa"/>
        <w:tblLayout w:type="fixed"/>
        <w:tblLook w:val="04A0" w:firstRow="1" w:lastRow="0" w:firstColumn="1" w:lastColumn="0" w:noHBand="0" w:noVBand="1"/>
      </w:tblPr>
      <w:tblGrid>
        <w:gridCol w:w="2972"/>
        <w:gridCol w:w="4678"/>
        <w:gridCol w:w="7371"/>
      </w:tblGrid>
      <w:tr w:rsidR="001E285B" w14:paraId="3FCEA8D2" w14:textId="77777777" w:rsidTr="002F21FA">
        <w:tc>
          <w:tcPr>
            <w:tcW w:w="2972" w:type="dxa"/>
          </w:tcPr>
          <w:p w14:paraId="36507938" w14:textId="426CD069" w:rsidR="002A30B1" w:rsidRDefault="002A30B1" w:rsidP="002A30B1">
            <w:pPr>
              <w:rPr>
                <w:rFonts w:ascii="Times New Roman" w:hAnsi="Times New Roman" w:cs="Times New Roman"/>
              </w:rPr>
            </w:pPr>
            <w:r w:rsidRPr="002A30B1">
              <w:rPr>
                <w:rFonts w:ascii="Times New Roman" w:hAnsi="Times New Roman" w:cs="Times New Roman"/>
                <w:noProof/>
              </w:rPr>
              <w:drawing>
                <wp:inline distT="0" distB="0" distL="0" distR="0" wp14:anchorId="63842E39" wp14:editId="7DA6B2EF">
                  <wp:extent cx="1693072" cy="1168106"/>
                  <wp:effectExtent l="0" t="0" r="2540" b="0"/>
                  <wp:docPr id="133316921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69219" name=""/>
                          <pic:cNvPicPr/>
                        </pic:nvPicPr>
                        <pic:blipFill rotWithShape="1">
                          <a:blip r:embed="rId5"/>
                          <a:srcRect l="10040" t="5706" r="9020" b="4487"/>
                          <a:stretch>
                            <a:fillRect/>
                          </a:stretch>
                        </pic:blipFill>
                        <pic:spPr bwMode="auto">
                          <a:xfrm>
                            <a:off x="0" y="0"/>
                            <a:ext cx="1703195" cy="1175090"/>
                          </a:xfrm>
                          <a:prstGeom prst="rect">
                            <a:avLst/>
                          </a:prstGeom>
                          <a:ln>
                            <a:noFill/>
                          </a:ln>
                          <a:extLst>
                            <a:ext uri="{53640926-AAD7-44D8-BBD7-CCE9431645EC}">
                              <a14:shadowObscured xmlns:a14="http://schemas.microsoft.com/office/drawing/2010/main"/>
                            </a:ext>
                          </a:extLst>
                        </pic:spPr>
                      </pic:pic>
                    </a:graphicData>
                  </a:graphic>
                </wp:inline>
              </w:drawing>
            </w:r>
          </w:p>
        </w:tc>
        <w:tc>
          <w:tcPr>
            <w:tcW w:w="4678" w:type="dxa"/>
          </w:tcPr>
          <w:p w14:paraId="30250642" w14:textId="648CE4E1" w:rsidR="002A30B1" w:rsidRDefault="002A30B1" w:rsidP="002A30B1">
            <w:pPr>
              <w:jc w:val="both"/>
              <w:rPr>
                <w:rFonts w:ascii="Times New Roman" w:hAnsi="Times New Roman" w:cs="Times New Roman"/>
              </w:rPr>
            </w:pPr>
            <w:r w:rsidRPr="002A30B1">
              <w:rPr>
                <w:rFonts w:ascii="Times New Roman" w:hAnsi="Times New Roman" w:cs="Times New Roman"/>
              </w:rPr>
              <w:t>Leidin</w:t>
            </w:r>
            <w:r>
              <w:rPr>
                <w:rFonts w:ascii="Times New Roman" w:hAnsi="Times New Roman" w:cs="Times New Roman"/>
              </w:rPr>
              <w:t>ys</w:t>
            </w:r>
            <w:r w:rsidRPr="002A30B1">
              <w:rPr>
                <w:rFonts w:ascii="Times New Roman" w:hAnsi="Times New Roman" w:cs="Times New Roman"/>
              </w:rPr>
              <w:t xml:space="preserve"> „</w:t>
            </w:r>
            <w:r>
              <w:rPr>
                <w:rFonts w:ascii="Times New Roman" w:hAnsi="Times New Roman" w:cs="Times New Roman"/>
              </w:rPr>
              <w:t>Apie disleksiją paprastai“</w:t>
            </w:r>
            <w:r w:rsidRPr="002A30B1">
              <w:rPr>
                <w:rFonts w:ascii="Times New Roman" w:hAnsi="Times New Roman" w:cs="Times New Roman"/>
              </w:rPr>
              <w:t xml:space="preserve"> (2020) </w:t>
            </w:r>
          </w:p>
          <w:p w14:paraId="6AD05FA0" w14:textId="08B55907" w:rsidR="002A30B1" w:rsidRDefault="002A30B1" w:rsidP="002A30B1">
            <w:pPr>
              <w:rPr>
                <w:rFonts w:ascii="Times New Roman" w:hAnsi="Times New Roman" w:cs="Times New Roman"/>
              </w:rPr>
            </w:pPr>
            <w:hyperlink r:id="rId6" w:history="1">
              <w:r w:rsidRPr="00096BAB">
                <w:rPr>
                  <w:rStyle w:val="Hyperlink"/>
                  <w:rFonts w:ascii="Times New Roman" w:hAnsi="Times New Roman" w:cs="Times New Roman"/>
                </w:rPr>
                <w:t>dyslexia-explained-digital-2020-lithuanian-1.pdf</w:t>
              </w:r>
            </w:hyperlink>
          </w:p>
          <w:p w14:paraId="48472B9D" w14:textId="47409138" w:rsidR="002A30B1" w:rsidRDefault="00420D67" w:rsidP="00420D67">
            <w:pPr>
              <w:jc w:val="both"/>
              <w:rPr>
                <w:rFonts w:ascii="Times New Roman" w:hAnsi="Times New Roman" w:cs="Times New Roman"/>
              </w:rPr>
            </w:pPr>
            <w:r w:rsidRPr="00420D67">
              <w:rPr>
                <w:rFonts w:ascii="Times New Roman" w:hAnsi="Times New Roman" w:cs="Times New Roman"/>
              </w:rPr>
              <w:t xml:space="preserve">Jones, M. (2020). </w:t>
            </w:r>
            <w:r w:rsidRPr="00420D67">
              <w:rPr>
                <w:rFonts w:ascii="Times New Roman" w:hAnsi="Times New Roman" w:cs="Times New Roman"/>
                <w:i/>
                <w:iCs/>
              </w:rPr>
              <w:t>Apie disleksiją paprastai</w:t>
            </w:r>
            <w:r w:rsidRPr="00420D67">
              <w:rPr>
                <w:rFonts w:ascii="Times New Roman" w:hAnsi="Times New Roman" w:cs="Times New Roman"/>
              </w:rPr>
              <w:t xml:space="preserve"> [Dyslexia explained, lietuviškas leidimas]. Lietuvos aklųjų biblioteka.</w:t>
            </w:r>
          </w:p>
        </w:tc>
        <w:tc>
          <w:tcPr>
            <w:tcW w:w="7371" w:type="dxa"/>
          </w:tcPr>
          <w:p w14:paraId="3D10BCF2" w14:textId="48B93067" w:rsidR="002A30B1" w:rsidRDefault="002A30B1" w:rsidP="002A30B1">
            <w:pPr>
              <w:jc w:val="both"/>
              <w:rPr>
                <w:rFonts w:ascii="Times New Roman" w:hAnsi="Times New Roman" w:cs="Times New Roman"/>
              </w:rPr>
            </w:pPr>
            <w:r>
              <w:rPr>
                <w:rFonts w:ascii="Times New Roman" w:hAnsi="Times New Roman" w:cs="Times New Roman"/>
              </w:rPr>
              <w:t>T</w:t>
            </w:r>
            <w:r w:rsidRPr="002A30B1">
              <w:rPr>
                <w:rFonts w:ascii="Times New Roman" w:hAnsi="Times New Roman" w:cs="Times New Roman"/>
              </w:rPr>
              <w:t xml:space="preserve">ai iliustruotas leidinys, parengtas tarptautinės organizacijos </w:t>
            </w:r>
            <w:r>
              <w:rPr>
                <w:rFonts w:ascii="Times New Roman" w:hAnsi="Times New Roman" w:cs="Times New Roman"/>
              </w:rPr>
              <w:t>„</w:t>
            </w:r>
            <w:r w:rsidRPr="002A30B1">
              <w:rPr>
                <w:rFonts w:ascii="Times New Roman" w:hAnsi="Times New Roman" w:cs="Times New Roman"/>
              </w:rPr>
              <w:t>Nessy</w:t>
            </w:r>
            <w:r>
              <w:rPr>
                <w:rFonts w:ascii="Times New Roman" w:hAnsi="Times New Roman" w:cs="Times New Roman"/>
              </w:rPr>
              <w:t>“</w:t>
            </w:r>
            <w:r w:rsidRPr="002A30B1">
              <w:rPr>
                <w:rFonts w:ascii="Times New Roman" w:hAnsi="Times New Roman" w:cs="Times New Roman"/>
              </w:rPr>
              <w:t xml:space="preserve"> ir išverstas į lietuvių kalbą.</w:t>
            </w:r>
          </w:p>
          <w:p w14:paraId="58FBC70E" w14:textId="0E66EACB" w:rsidR="002A30B1" w:rsidRDefault="002A30B1" w:rsidP="002A30B1">
            <w:pPr>
              <w:rPr>
                <w:rFonts w:ascii="Times New Roman" w:hAnsi="Times New Roman" w:cs="Times New Roman"/>
              </w:rPr>
            </w:pPr>
            <w:r w:rsidRPr="002A30B1">
              <w:rPr>
                <w:rFonts w:ascii="Times New Roman" w:hAnsi="Times New Roman" w:cs="Times New Roman"/>
              </w:rPr>
              <w:t xml:space="preserve">Lietuvišką leidimą išleido </w:t>
            </w:r>
            <w:r>
              <w:rPr>
                <w:rFonts w:ascii="Times New Roman" w:hAnsi="Times New Roman" w:cs="Times New Roman"/>
              </w:rPr>
              <w:t>„</w:t>
            </w:r>
            <w:r w:rsidRPr="002A30B1">
              <w:rPr>
                <w:rFonts w:ascii="Times New Roman" w:hAnsi="Times New Roman" w:cs="Times New Roman"/>
              </w:rPr>
              <w:t>Lietuvos aklųjų biblioteka</w:t>
            </w:r>
            <w:r>
              <w:rPr>
                <w:rFonts w:ascii="Times New Roman" w:hAnsi="Times New Roman" w:cs="Times New Roman"/>
              </w:rPr>
              <w:t>“</w:t>
            </w:r>
            <w:r w:rsidRPr="002A30B1">
              <w:rPr>
                <w:rFonts w:ascii="Times New Roman" w:hAnsi="Times New Roman" w:cs="Times New Roman"/>
              </w:rPr>
              <w:t xml:space="preserve"> 2020 m.</w:t>
            </w:r>
          </w:p>
          <w:p w14:paraId="5B04F278" w14:textId="369CFE6D" w:rsidR="002A30B1" w:rsidRDefault="002A30B1" w:rsidP="002A30B1">
            <w:pPr>
              <w:jc w:val="both"/>
              <w:rPr>
                <w:rFonts w:ascii="Times New Roman" w:hAnsi="Times New Roman" w:cs="Times New Roman"/>
              </w:rPr>
            </w:pPr>
            <w:r w:rsidRPr="002A30B1">
              <w:rPr>
                <w:rFonts w:ascii="Times New Roman" w:hAnsi="Times New Roman" w:cs="Times New Roman"/>
              </w:rPr>
              <w:t xml:space="preserve">Leidinys skirtas vaikams, tėvams, mokytojams ir visai bendruomenei, norintiems paprastai ir suprantamai sužinoti apie disleksiją. </w:t>
            </w:r>
          </w:p>
          <w:p w14:paraId="120E374C" w14:textId="1EC8366C" w:rsidR="002A30B1" w:rsidRPr="002A30B1" w:rsidRDefault="002A30B1" w:rsidP="002A30B1">
            <w:pPr>
              <w:jc w:val="both"/>
              <w:rPr>
                <w:rFonts w:ascii="Times New Roman" w:hAnsi="Times New Roman" w:cs="Times New Roman"/>
                <w:b/>
                <w:bCs/>
              </w:rPr>
            </w:pPr>
            <w:r w:rsidRPr="002A30B1">
              <w:rPr>
                <w:rFonts w:ascii="Times New Roman" w:hAnsi="Times New Roman" w:cs="Times New Roman"/>
                <w:b/>
                <w:bCs/>
              </w:rPr>
              <w:t>Turinys ir paskirtis:</w:t>
            </w:r>
          </w:p>
          <w:p w14:paraId="36286CF5" w14:textId="12F01FFF" w:rsidR="002A30B1" w:rsidRPr="002A30B1" w:rsidRDefault="002A30B1" w:rsidP="002A30B1">
            <w:pPr>
              <w:jc w:val="both"/>
              <w:rPr>
                <w:rFonts w:ascii="Times New Roman" w:hAnsi="Times New Roman" w:cs="Times New Roman"/>
              </w:rPr>
            </w:pPr>
            <w:r w:rsidRPr="002A30B1">
              <w:rPr>
                <w:rFonts w:ascii="Times New Roman" w:hAnsi="Times New Roman" w:cs="Times New Roman"/>
              </w:rPr>
              <w:t>Aiškina</w:t>
            </w:r>
            <w:r>
              <w:rPr>
                <w:rFonts w:ascii="Times New Roman" w:hAnsi="Times New Roman" w:cs="Times New Roman"/>
              </w:rPr>
              <w:t xml:space="preserve">, </w:t>
            </w:r>
            <w:r w:rsidRPr="002A30B1">
              <w:rPr>
                <w:rFonts w:ascii="Times New Roman" w:hAnsi="Times New Roman" w:cs="Times New Roman"/>
              </w:rPr>
              <w:t>kas yra disleksija paprasta, vaikui suprantama kalba.</w:t>
            </w:r>
          </w:p>
          <w:p w14:paraId="47E8CCC5" w14:textId="190E24DD" w:rsidR="002A30B1" w:rsidRPr="002A30B1" w:rsidRDefault="002A30B1" w:rsidP="002A30B1">
            <w:pPr>
              <w:jc w:val="both"/>
              <w:rPr>
                <w:rFonts w:ascii="Times New Roman" w:hAnsi="Times New Roman" w:cs="Times New Roman"/>
              </w:rPr>
            </w:pPr>
            <w:r w:rsidRPr="002A30B1">
              <w:rPr>
                <w:rFonts w:ascii="Times New Roman" w:hAnsi="Times New Roman" w:cs="Times New Roman"/>
              </w:rPr>
              <w:t>Paaiškina, kodėl kai kuriems vaikams sunkiau sekasi skaityti ir rašyti</w:t>
            </w:r>
            <w:r>
              <w:rPr>
                <w:rFonts w:ascii="Times New Roman" w:hAnsi="Times New Roman" w:cs="Times New Roman"/>
              </w:rPr>
              <w:t>,</w:t>
            </w:r>
            <w:r w:rsidRPr="002A30B1">
              <w:rPr>
                <w:rFonts w:ascii="Times New Roman" w:hAnsi="Times New Roman" w:cs="Times New Roman"/>
              </w:rPr>
              <w:t xml:space="preserve"> nors jie yra tokie pat gabūs kaip kiti.</w:t>
            </w:r>
          </w:p>
          <w:p w14:paraId="49046C45" w14:textId="4135737E" w:rsidR="002A30B1" w:rsidRPr="002A30B1" w:rsidRDefault="002A30B1" w:rsidP="002A30B1">
            <w:pPr>
              <w:jc w:val="both"/>
              <w:rPr>
                <w:rFonts w:ascii="Times New Roman" w:hAnsi="Times New Roman" w:cs="Times New Roman"/>
              </w:rPr>
            </w:pPr>
            <w:r w:rsidRPr="002A30B1">
              <w:rPr>
                <w:rFonts w:ascii="Times New Roman" w:hAnsi="Times New Roman" w:cs="Times New Roman"/>
              </w:rPr>
              <w:t>Parodo, kad disleksija nėra liga ar silpnumas – tai kitoks informacijos apdorojimo būdas.</w:t>
            </w:r>
          </w:p>
          <w:p w14:paraId="49BA7094" w14:textId="36FE14B6" w:rsidR="002A30B1" w:rsidRPr="002A30B1" w:rsidRDefault="002A30B1" w:rsidP="002A30B1">
            <w:pPr>
              <w:jc w:val="both"/>
              <w:rPr>
                <w:rFonts w:ascii="Times New Roman" w:hAnsi="Times New Roman" w:cs="Times New Roman"/>
              </w:rPr>
            </w:pPr>
            <w:r w:rsidRPr="002A30B1">
              <w:rPr>
                <w:rFonts w:ascii="Times New Roman" w:hAnsi="Times New Roman" w:cs="Times New Roman"/>
              </w:rPr>
              <w:t>Skatina vaiką priimti save ir suprasti, kad jis nėra vienas – pasaulyje yra daug žmonių su disleksija.</w:t>
            </w:r>
          </w:p>
          <w:p w14:paraId="107DAB9F" w14:textId="1947A880" w:rsidR="002A30B1" w:rsidRPr="002A30B1" w:rsidRDefault="002A30B1" w:rsidP="002A30B1">
            <w:pPr>
              <w:jc w:val="both"/>
              <w:rPr>
                <w:rFonts w:ascii="Times New Roman" w:hAnsi="Times New Roman" w:cs="Times New Roman"/>
              </w:rPr>
            </w:pPr>
            <w:r w:rsidRPr="002A30B1">
              <w:rPr>
                <w:rFonts w:ascii="Times New Roman" w:hAnsi="Times New Roman" w:cs="Times New Roman"/>
              </w:rPr>
              <w:t>Pabrėžiamos stiprybės: kūrybiškumas, vaizduotė, nestandartinis mąstymas.</w:t>
            </w:r>
          </w:p>
          <w:p w14:paraId="7A98EF5D" w14:textId="77777777" w:rsidR="002A30B1" w:rsidRDefault="002A30B1" w:rsidP="002A30B1">
            <w:pPr>
              <w:jc w:val="both"/>
              <w:rPr>
                <w:rFonts w:ascii="Times New Roman" w:hAnsi="Times New Roman" w:cs="Times New Roman"/>
              </w:rPr>
            </w:pPr>
            <w:r w:rsidRPr="002A30B1">
              <w:rPr>
                <w:rFonts w:ascii="Times New Roman" w:hAnsi="Times New Roman" w:cs="Times New Roman"/>
              </w:rPr>
              <w:t xml:space="preserve">Leidinys tinka naudoti tiek pamokose, tiek individualiose užsiėmimuose, tiek namuose. </w:t>
            </w:r>
          </w:p>
          <w:p w14:paraId="6D6110CE" w14:textId="5823CEFA" w:rsidR="002A30B1" w:rsidRDefault="002A30B1" w:rsidP="002A30B1">
            <w:pPr>
              <w:jc w:val="both"/>
              <w:rPr>
                <w:rFonts w:ascii="Times New Roman" w:hAnsi="Times New Roman" w:cs="Times New Roman"/>
              </w:rPr>
            </w:pPr>
          </w:p>
        </w:tc>
      </w:tr>
      <w:tr w:rsidR="001E285B" w14:paraId="109E27FB" w14:textId="77777777" w:rsidTr="002F21FA">
        <w:tc>
          <w:tcPr>
            <w:tcW w:w="2972" w:type="dxa"/>
          </w:tcPr>
          <w:p w14:paraId="762F4F09" w14:textId="25BB03E9" w:rsidR="002A30B1" w:rsidRDefault="00B66CFD" w:rsidP="002A30B1">
            <w:pPr>
              <w:rPr>
                <w:rFonts w:ascii="Times New Roman" w:hAnsi="Times New Roman" w:cs="Times New Roman"/>
              </w:rPr>
            </w:pPr>
            <w:r w:rsidRPr="00B66CFD">
              <w:rPr>
                <w:rFonts w:ascii="Times New Roman" w:hAnsi="Times New Roman" w:cs="Times New Roman"/>
                <w:noProof/>
              </w:rPr>
              <w:drawing>
                <wp:inline distT="0" distB="0" distL="0" distR="0" wp14:anchorId="1291D904" wp14:editId="1F170F29">
                  <wp:extent cx="1886941" cy="1063352"/>
                  <wp:effectExtent l="0" t="0" r="0" b="3810"/>
                  <wp:docPr id="44008519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085190" name=""/>
                          <pic:cNvPicPr/>
                        </pic:nvPicPr>
                        <pic:blipFill rotWithShape="1">
                          <a:blip r:embed="rId7"/>
                          <a:srcRect l="3339" t="7365" r="2788" b="1892"/>
                          <a:stretch>
                            <a:fillRect/>
                          </a:stretch>
                        </pic:blipFill>
                        <pic:spPr bwMode="auto">
                          <a:xfrm>
                            <a:off x="0" y="0"/>
                            <a:ext cx="1910115" cy="1076411"/>
                          </a:xfrm>
                          <a:prstGeom prst="rect">
                            <a:avLst/>
                          </a:prstGeom>
                          <a:ln>
                            <a:noFill/>
                          </a:ln>
                          <a:extLst>
                            <a:ext uri="{53640926-AAD7-44D8-BBD7-CCE9431645EC}">
                              <a14:shadowObscured xmlns:a14="http://schemas.microsoft.com/office/drawing/2010/main"/>
                            </a:ext>
                          </a:extLst>
                        </pic:spPr>
                      </pic:pic>
                    </a:graphicData>
                  </a:graphic>
                </wp:inline>
              </w:drawing>
            </w:r>
          </w:p>
        </w:tc>
        <w:tc>
          <w:tcPr>
            <w:tcW w:w="4678" w:type="dxa"/>
          </w:tcPr>
          <w:p w14:paraId="0FF808CE" w14:textId="2A6E85B2" w:rsidR="00131642" w:rsidRDefault="00420D67" w:rsidP="00420D67">
            <w:pPr>
              <w:rPr>
                <w:rFonts w:ascii="Times New Roman" w:hAnsi="Times New Roman" w:cs="Times New Roman"/>
              </w:rPr>
            </w:pPr>
            <w:r w:rsidRPr="00420D67">
              <w:rPr>
                <w:rFonts w:ascii="Times New Roman" w:hAnsi="Times New Roman" w:cs="Times New Roman"/>
              </w:rPr>
              <w:t xml:space="preserve">Mokymosi ypatumų centras Labirintas. (2023). </w:t>
            </w:r>
            <w:r w:rsidRPr="00420D67">
              <w:rPr>
                <w:rFonts w:ascii="Times New Roman" w:hAnsi="Times New Roman" w:cs="Times New Roman"/>
                <w:i/>
                <w:iCs/>
              </w:rPr>
              <w:t>Vaikų turinčių disleksiją psichosocialinis gyvenimas</w:t>
            </w:r>
            <w:r w:rsidRPr="00420D67">
              <w:rPr>
                <w:rFonts w:ascii="Times New Roman" w:hAnsi="Times New Roman" w:cs="Times New Roman"/>
              </w:rPr>
              <w:t xml:space="preserve"> [Video]. YouTube. </w:t>
            </w:r>
            <w:hyperlink r:id="rId8" w:tgtFrame="_new" w:history="1">
              <w:r w:rsidRPr="00420D67">
                <w:rPr>
                  <w:rStyle w:val="Hyperlink"/>
                  <w:rFonts w:ascii="Times New Roman" w:hAnsi="Times New Roman" w:cs="Times New Roman"/>
                </w:rPr>
                <w:t>https://www.youtube.com/watch?v=2g5OoEQhLQA</w:t>
              </w:r>
            </w:hyperlink>
          </w:p>
        </w:tc>
        <w:tc>
          <w:tcPr>
            <w:tcW w:w="7371" w:type="dxa"/>
          </w:tcPr>
          <w:p w14:paraId="0193CFEC" w14:textId="77777777" w:rsidR="002A30B1" w:rsidRPr="00131642" w:rsidRDefault="00131642" w:rsidP="00131642">
            <w:pPr>
              <w:jc w:val="both"/>
              <w:rPr>
                <w:rFonts w:ascii="Times New Roman" w:hAnsi="Times New Roman" w:cs="Times New Roman"/>
              </w:rPr>
            </w:pPr>
            <w:r w:rsidRPr="00131642">
              <w:rPr>
                <w:rFonts w:ascii="Times New Roman" w:hAnsi="Times New Roman" w:cs="Times New Roman"/>
              </w:rPr>
              <w:t>Šis filmukas pasakoja apie vaikų, turinčių disleksijos požymių, patirtį mokykloje ir kasdienybėje. Jame akcentuojama, kad disleksija daro įtaką ne tik mokymuisi, bet ir vaiko savivertei, emocijoms, santykiams su draugais bei mokytojais.</w:t>
            </w:r>
          </w:p>
          <w:p w14:paraId="221F5BDF" w14:textId="77777777" w:rsidR="00131642" w:rsidRPr="00131642" w:rsidRDefault="00131642" w:rsidP="00131642">
            <w:pPr>
              <w:jc w:val="both"/>
              <w:rPr>
                <w:rFonts w:ascii="Times New Roman" w:hAnsi="Times New Roman" w:cs="Times New Roman"/>
              </w:rPr>
            </w:pPr>
            <w:r w:rsidRPr="00131642">
              <w:rPr>
                <w:rFonts w:ascii="Times New Roman" w:hAnsi="Times New Roman" w:cs="Times New Roman"/>
              </w:rPr>
              <w:t>Į ką atkreipti dėmesį žiūrint?</w:t>
            </w:r>
          </w:p>
          <w:p w14:paraId="28144697" w14:textId="77777777" w:rsidR="00131642" w:rsidRPr="00131642" w:rsidRDefault="00131642" w:rsidP="00131642">
            <w:pPr>
              <w:numPr>
                <w:ilvl w:val="0"/>
                <w:numId w:val="1"/>
              </w:numPr>
              <w:jc w:val="both"/>
              <w:rPr>
                <w:rFonts w:ascii="Times New Roman" w:hAnsi="Times New Roman" w:cs="Times New Roman"/>
              </w:rPr>
            </w:pPr>
            <w:r w:rsidRPr="00131642">
              <w:rPr>
                <w:rFonts w:ascii="Times New Roman" w:hAnsi="Times New Roman" w:cs="Times New Roman"/>
              </w:rPr>
              <w:t>Emocinė pusė: kaip vaikas jaučiasi, kai jam nesiseka skaityti ar rašyti taip greitai kaip kiti.</w:t>
            </w:r>
          </w:p>
          <w:p w14:paraId="2CE4DAC2" w14:textId="77777777" w:rsidR="00131642" w:rsidRPr="00131642" w:rsidRDefault="00131642" w:rsidP="00131642">
            <w:pPr>
              <w:numPr>
                <w:ilvl w:val="0"/>
                <w:numId w:val="1"/>
              </w:numPr>
              <w:jc w:val="both"/>
              <w:rPr>
                <w:rFonts w:ascii="Times New Roman" w:hAnsi="Times New Roman" w:cs="Times New Roman"/>
              </w:rPr>
            </w:pPr>
            <w:r w:rsidRPr="00131642">
              <w:rPr>
                <w:rFonts w:ascii="Times New Roman" w:hAnsi="Times New Roman" w:cs="Times New Roman"/>
              </w:rPr>
              <w:t>Savivertė: kokią įtaką nesėkmės ir klaidos daro pasitikėjimui savimi.</w:t>
            </w:r>
          </w:p>
          <w:p w14:paraId="62A91E64" w14:textId="77777777" w:rsidR="00131642" w:rsidRPr="00131642" w:rsidRDefault="00131642" w:rsidP="00131642">
            <w:pPr>
              <w:numPr>
                <w:ilvl w:val="0"/>
                <w:numId w:val="1"/>
              </w:numPr>
              <w:jc w:val="both"/>
              <w:rPr>
                <w:rFonts w:ascii="Times New Roman" w:hAnsi="Times New Roman" w:cs="Times New Roman"/>
              </w:rPr>
            </w:pPr>
            <w:r w:rsidRPr="00131642">
              <w:rPr>
                <w:rFonts w:ascii="Times New Roman" w:hAnsi="Times New Roman" w:cs="Times New Roman"/>
              </w:rPr>
              <w:t>Aplinkinių reakcija: kaip svarbu mokytojo, draugų ir tėvų palaikymas.</w:t>
            </w:r>
          </w:p>
          <w:p w14:paraId="0CFFBAF9" w14:textId="77777777" w:rsidR="00131642" w:rsidRPr="00131642" w:rsidRDefault="00131642" w:rsidP="00131642">
            <w:pPr>
              <w:numPr>
                <w:ilvl w:val="0"/>
                <w:numId w:val="1"/>
              </w:numPr>
              <w:jc w:val="both"/>
              <w:rPr>
                <w:rFonts w:ascii="Times New Roman" w:hAnsi="Times New Roman" w:cs="Times New Roman"/>
              </w:rPr>
            </w:pPr>
            <w:r w:rsidRPr="00131642">
              <w:rPr>
                <w:rFonts w:ascii="Times New Roman" w:hAnsi="Times New Roman" w:cs="Times New Roman"/>
              </w:rPr>
              <w:t>Pagalbos reikšmė: vaikai su disleksija gali mokytis sėkmingai, jei gauna tinkamą pagalbą ir supratimą.</w:t>
            </w:r>
          </w:p>
          <w:p w14:paraId="4C19F116" w14:textId="77777777" w:rsidR="00131642" w:rsidRPr="00131642" w:rsidRDefault="00131642" w:rsidP="00131642">
            <w:pPr>
              <w:jc w:val="both"/>
              <w:rPr>
                <w:rFonts w:ascii="Times New Roman" w:hAnsi="Times New Roman" w:cs="Times New Roman"/>
              </w:rPr>
            </w:pPr>
            <w:r w:rsidRPr="00131642">
              <w:rPr>
                <w:rFonts w:ascii="Times New Roman" w:hAnsi="Times New Roman" w:cs="Times New Roman"/>
              </w:rPr>
              <w:t>Ką pasiimti iš filmuko?</w:t>
            </w:r>
          </w:p>
          <w:p w14:paraId="1A42BAC7" w14:textId="77777777" w:rsidR="00131642" w:rsidRPr="00131642" w:rsidRDefault="00131642" w:rsidP="00131642">
            <w:pPr>
              <w:numPr>
                <w:ilvl w:val="0"/>
                <w:numId w:val="2"/>
              </w:numPr>
              <w:jc w:val="both"/>
              <w:rPr>
                <w:rFonts w:ascii="Times New Roman" w:hAnsi="Times New Roman" w:cs="Times New Roman"/>
              </w:rPr>
            </w:pPr>
            <w:r w:rsidRPr="00131642">
              <w:rPr>
                <w:rFonts w:ascii="Times New Roman" w:hAnsi="Times New Roman" w:cs="Times New Roman"/>
              </w:rPr>
              <w:lastRenderedPageBreak/>
              <w:t>Disleksija yra ne tik skaitymo sunkumai, bet ir socialinė bei emocinė patirtis.</w:t>
            </w:r>
          </w:p>
          <w:p w14:paraId="0D041958" w14:textId="77777777" w:rsidR="00131642" w:rsidRPr="00131642" w:rsidRDefault="00131642" w:rsidP="00131642">
            <w:pPr>
              <w:numPr>
                <w:ilvl w:val="0"/>
                <w:numId w:val="2"/>
              </w:numPr>
              <w:jc w:val="both"/>
              <w:rPr>
                <w:rFonts w:ascii="Times New Roman" w:hAnsi="Times New Roman" w:cs="Times New Roman"/>
              </w:rPr>
            </w:pPr>
            <w:r w:rsidRPr="00131642">
              <w:rPr>
                <w:rFonts w:ascii="Times New Roman" w:hAnsi="Times New Roman" w:cs="Times New Roman"/>
              </w:rPr>
              <w:t>Vaikams būtina paramos ir supratimo aplinka tiek namuose, tiek mokykloje.</w:t>
            </w:r>
          </w:p>
          <w:p w14:paraId="3976761E" w14:textId="39B54117" w:rsidR="00131642" w:rsidRPr="00131642" w:rsidRDefault="00131642" w:rsidP="00131642">
            <w:pPr>
              <w:numPr>
                <w:ilvl w:val="0"/>
                <w:numId w:val="2"/>
              </w:numPr>
              <w:jc w:val="both"/>
              <w:rPr>
                <w:rFonts w:ascii="Times New Roman" w:hAnsi="Times New Roman" w:cs="Times New Roman"/>
              </w:rPr>
            </w:pPr>
            <w:r w:rsidRPr="00131642">
              <w:rPr>
                <w:rFonts w:ascii="Times New Roman" w:hAnsi="Times New Roman" w:cs="Times New Roman"/>
              </w:rPr>
              <w:t>Mokytojo ir tėvų reakcija gali nulemti, ar vaikas jausis priimtas ir motyvuotas.</w:t>
            </w:r>
          </w:p>
        </w:tc>
      </w:tr>
      <w:tr w:rsidR="001E285B" w14:paraId="26E52E54" w14:textId="77777777" w:rsidTr="002F21FA">
        <w:tc>
          <w:tcPr>
            <w:tcW w:w="2972" w:type="dxa"/>
          </w:tcPr>
          <w:p w14:paraId="6F06D9D6" w14:textId="332D05A8" w:rsidR="00131642" w:rsidRPr="00B66CFD" w:rsidRDefault="00131642" w:rsidP="002A30B1">
            <w:pPr>
              <w:rPr>
                <w:rFonts w:ascii="Times New Roman" w:hAnsi="Times New Roman" w:cs="Times New Roman"/>
              </w:rPr>
            </w:pPr>
            <w:r w:rsidRPr="00131642">
              <w:rPr>
                <w:rFonts w:ascii="Times New Roman" w:hAnsi="Times New Roman" w:cs="Times New Roman"/>
                <w:noProof/>
              </w:rPr>
              <w:lastRenderedPageBreak/>
              <w:drawing>
                <wp:inline distT="0" distB="0" distL="0" distR="0" wp14:anchorId="613ED76B" wp14:editId="1ED07766">
                  <wp:extent cx="1807657" cy="1113724"/>
                  <wp:effectExtent l="0" t="0" r="2540" b="0"/>
                  <wp:docPr id="8246677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6770" name=""/>
                          <pic:cNvPicPr/>
                        </pic:nvPicPr>
                        <pic:blipFill rotWithShape="1">
                          <a:blip r:embed="rId9"/>
                          <a:srcRect l="1497" t="4004" r="2492" b="-722"/>
                          <a:stretch>
                            <a:fillRect/>
                          </a:stretch>
                        </pic:blipFill>
                        <pic:spPr bwMode="auto">
                          <a:xfrm>
                            <a:off x="0" y="0"/>
                            <a:ext cx="1818141" cy="1120183"/>
                          </a:xfrm>
                          <a:prstGeom prst="rect">
                            <a:avLst/>
                          </a:prstGeom>
                          <a:ln>
                            <a:noFill/>
                          </a:ln>
                          <a:extLst>
                            <a:ext uri="{53640926-AAD7-44D8-BBD7-CCE9431645EC}">
                              <a14:shadowObscured xmlns:a14="http://schemas.microsoft.com/office/drawing/2010/main"/>
                            </a:ext>
                          </a:extLst>
                        </pic:spPr>
                      </pic:pic>
                    </a:graphicData>
                  </a:graphic>
                </wp:inline>
              </w:drawing>
            </w:r>
          </w:p>
        </w:tc>
        <w:tc>
          <w:tcPr>
            <w:tcW w:w="4678" w:type="dxa"/>
          </w:tcPr>
          <w:p w14:paraId="74DFE48B" w14:textId="7C53649E" w:rsidR="00162529" w:rsidRPr="00B66CFD" w:rsidRDefault="00420D67" w:rsidP="00420D67">
            <w:pPr>
              <w:jc w:val="both"/>
              <w:rPr>
                <w:rFonts w:ascii="Times New Roman" w:hAnsi="Times New Roman" w:cs="Times New Roman"/>
              </w:rPr>
            </w:pPr>
            <w:r w:rsidRPr="00420D67">
              <w:rPr>
                <w:rFonts w:ascii="Times New Roman" w:hAnsi="Times New Roman" w:cs="Times New Roman"/>
              </w:rPr>
              <w:t xml:space="preserve">Mokymosi ypatumų centras Labirintas. (2023). </w:t>
            </w:r>
            <w:r w:rsidRPr="00420D67">
              <w:rPr>
                <w:rFonts w:ascii="Times New Roman" w:hAnsi="Times New Roman" w:cs="Times New Roman"/>
                <w:i/>
                <w:iCs/>
              </w:rPr>
              <w:t>Vaiko, turinčio disleksijos sutrikimą, diena</w:t>
            </w:r>
            <w:r w:rsidRPr="00420D67">
              <w:rPr>
                <w:rFonts w:ascii="Times New Roman" w:hAnsi="Times New Roman" w:cs="Times New Roman"/>
              </w:rPr>
              <w:t xml:space="preserve"> [Video]. YouTube. </w:t>
            </w:r>
            <w:hyperlink r:id="rId10" w:tgtFrame="_new" w:history="1">
              <w:r w:rsidRPr="00420D67">
                <w:rPr>
                  <w:rStyle w:val="Hyperlink"/>
                  <w:rFonts w:ascii="Times New Roman" w:hAnsi="Times New Roman" w:cs="Times New Roman"/>
                </w:rPr>
                <w:t>https://www.youtube.com/watch?v=EQFnxpwLJao</w:t>
              </w:r>
            </w:hyperlink>
          </w:p>
        </w:tc>
        <w:tc>
          <w:tcPr>
            <w:tcW w:w="7371" w:type="dxa"/>
          </w:tcPr>
          <w:p w14:paraId="6B5FDFAD" w14:textId="77777777" w:rsidR="00162529" w:rsidRPr="00162529" w:rsidRDefault="00162529" w:rsidP="00162529">
            <w:pPr>
              <w:jc w:val="both"/>
              <w:rPr>
                <w:rFonts w:ascii="Times New Roman" w:hAnsi="Times New Roman" w:cs="Times New Roman"/>
              </w:rPr>
            </w:pPr>
            <w:r w:rsidRPr="00162529">
              <w:rPr>
                <w:rFonts w:ascii="Times New Roman" w:hAnsi="Times New Roman" w:cs="Times New Roman"/>
              </w:rPr>
              <w:t>Apie ką šis filmukas?</w:t>
            </w:r>
          </w:p>
          <w:p w14:paraId="5814CFFB" w14:textId="77777777" w:rsidR="00162529" w:rsidRPr="00162529" w:rsidRDefault="00162529" w:rsidP="00162529">
            <w:pPr>
              <w:numPr>
                <w:ilvl w:val="0"/>
                <w:numId w:val="3"/>
              </w:numPr>
              <w:jc w:val="both"/>
              <w:rPr>
                <w:rFonts w:ascii="Times New Roman" w:hAnsi="Times New Roman" w:cs="Times New Roman"/>
              </w:rPr>
            </w:pPr>
            <w:r w:rsidRPr="00162529">
              <w:rPr>
                <w:rFonts w:ascii="Times New Roman" w:hAnsi="Times New Roman" w:cs="Times New Roman"/>
              </w:rPr>
              <w:t>Rodoma viena diena iš vaiko gyvenimo, kuris turi disleksijos požymių.</w:t>
            </w:r>
          </w:p>
          <w:p w14:paraId="317BABD2" w14:textId="77777777" w:rsidR="00162529" w:rsidRPr="00162529" w:rsidRDefault="00162529" w:rsidP="00162529">
            <w:pPr>
              <w:numPr>
                <w:ilvl w:val="0"/>
                <w:numId w:val="3"/>
              </w:numPr>
              <w:jc w:val="both"/>
              <w:rPr>
                <w:rFonts w:ascii="Times New Roman" w:hAnsi="Times New Roman" w:cs="Times New Roman"/>
              </w:rPr>
            </w:pPr>
            <w:r w:rsidRPr="00162529">
              <w:rPr>
                <w:rFonts w:ascii="Times New Roman" w:hAnsi="Times New Roman" w:cs="Times New Roman"/>
              </w:rPr>
              <w:t>Atskleidžiama, su kokiais sunkumais jis susiduria kasdien: skaitymo, rašymo, atminties, organizacijos.</w:t>
            </w:r>
          </w:p>
          <w:p w14:paraId="707B76BF" w14:textId="77777777" w:rsidR="00162529" w:rsidRPr="00162529" w:rsidRDefault="00162529" w:rsidP="00162529">
            <w:pPr>
              <w:numPr>
                <w:ilvl w:val="0"/>
                <w:numId w:val="3"/>
              </w:numPr>
              <w:jc w:val="both"/>
              <w:rPr>
                <w:rFonts w:ascii="Times New Roman" w:hAnsi="Times New Roman" w:cs="Times New Roman"/>
              </w:rPr>
            </w:pPr>
            <w:r w:rsidRPr="00162529">
              <w:rPr>
                <w:rFonts w:ascii="Times New Roman" w:hAnsi="Times New Roman" w:cs="Times New Roman"/>
              </w:rPr>
              <w:t>Pabrėžiama, kad sunkumai matosi ne tik mokykloje, bet ir namuose – ruošiantis pamokoms, atliekant užduotis.</w:t>
            </w:r>
          </w:p>
          <w:p w14:paraId="4B8766F6" w14:textId="77777777" w:rsidR="00162529" w:rsidRPr="00162529" w:rsidRDefault="00162529" w:rsidP="00162529">
            <w:pPr>
              <w:jc w:val="both"/>
              <w:rPr>
                <w:rFonts w:ascii="Times New Roman" w:hAnsi="Times New Roman" w:cs="Times New Roman"/>
              </w:rPr>
            </w:pPr>
            <w:r w:rsidRPr="00162529">
              <w:rPr>
                <w:rFonts w:ascii="Times New Roman" w:hAnsi="Times New Roman" w:cs="Times New Roman"/>
              </w:rPr>
              <w:t>Ką parodo?</w:t>
            </w:r>
          </w:p>
          <w:p w14:paraId="2485C2A9" w14:textId="77777777" w:rsidR="00162529" w:rsidRPr="00162529" w:rsidRDefault="00162529" w:rsidP="00162529">
            <w:pPr>
              <w:numPr>
                <w:ilvl w:val="0"/>
                <w:numId w:val="4"/>
              </w:numPr>
              <w:jc w:val="both"/>
              <w:rPr>
                <w:rFonts w:ascii="Times New Roman" w:hAnsi="Times New Roman" w:cs="Times New Roman"/>
              </w:rPr>
            </w:pPr>
            <w:r w:rsidRPr="00162529">
              <w:rPr>
                <w:rFonts w:ascii="Times New Roman" w:hAnsi="Times New Roman" w:cs="Times New Roman"/>
              </w:rPr>
              <w:t>Mokykloje: vaikas lėčiau skaito, painioja raides, jam reikia daugiau laiko užduotims.</w:t>
            </w:r>
          </w:p>
          <w:p w14:paraId="3A899853" w14:textId="77777777" w:rsidR="00162529" w:rsidRPr="00162529" w:rsidRDefault="00162529" w:rsidP="00162529">
            <w:pPr>
              <w:numPr>
                <w:ilvl w:val="0"/>
                <w:numId w:val="4"/>
              </w:numPr>
              <w:jc w:val="both"/>
              <w:rPr>
                <w:rFonts w:ascii="Times New Roman" w:hAnsi="Times New Roman" w:cs="Times New Roman"/>
              </w:rPr>
            </w:pPr>
            <w:r w:rsidRPr="00162529">
              <w:rPr>
                <w:rFonts w:ascii="Times New Roman" w:hAnsi="Times New Roman" w:cs="Times New Roman"/>
              </w:rPr>
              <w:t>Namie: sunku susikaupti, pamirštamos instrukcijos, užduotys trunka ilgiau.</w:t>
            </w:r>
          </w:p>
          <w:p w14:paraId="4BA57434" w14:textId="77777777" w:rsidR="00162529" w:rsidRPr="00162529" w:rsidRDefault="00162529" w:rsidP="00162529">
            <w:pPr>
              <w:numPr>
                <w:ilvl w:val="0"/>
                <w:numId w:val="4"/>
              </w:numPr>
              <w:jc w:val="both"/>
              <w:rPr>
                <w:rFonts w:ascii="Times New Roman" w:hAnsi="Times New Roman" w:cs="Times New Roman"/>
              </w:rPr>
            </w:pPr>
            <w:r w:rsidRPr="00162529">
              <w:rPr>
                <w:rFonts w:ascii="Times New Roman" w:hAnsi="Times New Roman" w:cs="Times New Roman"/>
              </w:rPr>
              <w:t>Emociškai: vaikas patiria nusivylimą, nuovargį, bet kartu rodo atkaklumą.</w:t>
            </w:r>
          </w:p>
          <w:p w14:paraId="2567D6BE" w14:textId="77777777" w:rsidR="00162529" w:rsidRPr="00162529" w:rsidRDefault="00162529" w:rsidP="00162529">
            <w:pPr>
              <w:jc w:val="both"/>
              <w:rPr>
                <w:rFonts w:ascii="Times New Roman" w:hAnsi="Times New Roman" w:cs="Times New Roman"/>
              </w:rPr>
            </w:pPr>
            <w:r w:rsidRPr="00162529">
              <w:rPr>
                <w:rFonts w:ascii="Times New Roman" w:hAnsi="Times New Roman" w:cs="Times New Roman"/>
              </w:rPr>
              <w:t>Pagrindinės žinutės:</w:t>
            </w:r>
          </w:p>
          <w:p w14:paraId="1BA6076D" w14:textId="77777777" w:rsidR="00162529" w:rsidRPr="00162529" w:rsidRDefault="00162529" w:rsidP="00162529">
            <w:pPr>
              <w:numPr>
                <w:ilvl w:val="0"/>
                <w:numId w:val="5"/>
              </w:numPr>
              <w:jc w:val="both"/>
              <w:rPr>
                <w:rFonts w:ascii="Times New Roman" w:hAnsi="Times New Roman" w:cs="Times New Roman"/>
              </w:rPr>
            </w:pPr>
            <w:r w:rsidRPr="00162529">
              <w:rPr>
                <w:rFonts w:ascii="Times New Roman" w:hAnsi="Times New Roman" w:cs="Times New Roman"/>
              </w:rPr>
              <w:t>Disleksija yra visos dienos patirtis, o ne tik „problema per lietuvių kalbos pamoką“.</w:t>
            </w:r>
          </w:p>
          <w:p w14:paraId="4B779040" w14:textId="77777777" w:rsidR="00162529" w:rsidRPr="00162529" w:rsidRDefault="00162529" w:rsidP="00162529">
            <w:pPr>
              <w:numPr>
                <w:ilvl w:val="0"/>
                <w:numId w:val="5"/>
              </w:numPr>
              <w:jc w:val="both"/>
              <w:rPr>
                <w:rFonts w:ascii="Times New Roman" w:hAnsi="Times New Roman" w:cs="Times New Roman"/>
              </w:rPr>
            </w:pPr>
            <w:r w:rsidRPr="00162529">
              <w:rPr>
                <w:rFonts w:ascii="Times New Roman" w:hAnsi="Times New Roman" w:cs="Times New Roman"/>
              </w:rPr>
              <w:t>Vaikui svarbiausia – palaikymas ir supratimas tiek iš tėvų, tiek iš mokytojų.</w:t>
            </w:r>
          </w:p>
          <w:p w14:paraId="44E5D52B" w14:textId="77777777" w:rsidR="00162529" w:rsidRPr="00162529" w:rsidRDefault="00162529" w:rsidP="00162529">
            <w:pPr>
              <w:numPr>
                <w:ilvl w:val="0"/>
                <w:numId w:val="5"/>
              </w:numPr>
              <w:jc w:val="both"/>
              <w:rPr>
                <w:rFonts w:ascii="Times New Roman" w:hAnsi="Times New Roman" w:cs="Times New Roman"/>
              </w:rPr>
            </w:pPr>
            <w:r w:rsidRPr="00162529">
              <w:rPr>
                <w:rFonts w:ascii="Times New Roman" w:hAnsi="Times New Roman" w:cs="Times New Roman"/>
              </w:rPr>
              <w:t>Tinkamos pagalbos dėka vaikas gali jaustis sėkmingas ir užtikrintas.</w:t>
            </w:r>
          </w:p>
          <w:p w14:paraId="402FBE5E" w14:textId="77777777" w:rsidR="00162529" w:rsidRPr="00162529" w:rsidRDefault="00162529" w:rsidP="00162529">
            <w:pPr>
              <w:jc w:val="both"/>
              <w:rPr>
                <w:rFonts w:ascii="Times New Roman" w:hAnsi="Times New Roman" w:cs="Times New Roman"/>
              </w:rPr>
            </w:pPr>
            <w:r w:rsidRPr="00162529">
              <w:rPr>
                <w:rFonts w:ascii="Times New Roman" w:hAnsi="Times New Roman" w:cs="Times New Roman"/>
              </w:rPr>
              <w:t>Kodėl verta parodyti šį filmuką?</w:t>
            </w:r>
          </w:p>
          <w:p w14:paraId="02A6FDA2" w14:textId="77777777" w:rsidR="00162529" w:rsidRPr="00162529" w:rsidRDefault="00162529" w:rsidP="00162529">
            <w:pPr>
              <w:numPr>
                <w:ilvl w:val="0"/>
                <w:numId w:val="6"/>
              </w:numPr>
              <w:jc w:val="both"/>
              <w:rPr>
                <w:rFonts w:ascii="Times New Roman" w:hAnsi="Times New Roman" w:cs="Times New Roman"/>
              </w:rPr>
            </w:pPr>
            <w:r w:rsidRPr="00162529">
              <w:rPr>
                <w:rFonts w:ascii="Times New Roman" w:hAnsi="Times New Roman" w:cs="Times New Roman"/>
              </w:rPr>
              <w:t>Jis padeda tėvams ir mokytojams pamatyti pasaulį vaiko akimis.</w:t>
            </w:r>
          </w:p>
          <w:p w14:paraId="5B5CEF64" w14:textId="77777777" w:rsidR="00162529" w:rsidRPr="00162529" w:rsidRDefault="00162529" w:rsidP="00162529">
            <w:pPr>
              <w:numPr>
                <w:ilvl w:val="0"/>
                <w:numId w:val="6"/>
              </w:numPr>
              <w:jc w:val="both"/>
              <w:rPr>
                <w:rFonts w:ascii="Times New Roman" w:hAnsi="Times New Roman" w:cs="Times New Roman"/>
              </w:rPr>
            </w:pPr>
            <w:r w:rsidRPr="00162529">
              <w:rPr>
                <w:rFonts w:ascii="Times New Roman" w:hAnsi="Times New Roman" w:cs="Times New Roman"/>
              </w:rPr>
              <w:t>Ugdo empatiją – leidžia suprasti, ką reiškia kiekvieną dieną susidurti su skaitymo ir rašymo sunkumais.</w:t>
            </w:r>
          </w:p>
          <w:p w14:paraId="4C4FA7CD" w14:textId="27F8F5AD" w:rsidR="00131642" w:rsidRPr="00162529" w:rsidRDefault="00162529" w:rsidP="00131642">
            <w:pPr>
              <w:numPr>
                <w:ilvl w:val="0"/>
                <w:numId w:val="6"/>
              </w:numPr>
              <w:jc w:val="both"/>
              <w:rPr>
                <w:rFonts w:ascii="Times New Roman" w:hAnsi="Times New Roman" w:cs="Times New Roman"/>
              </w:rPr>
            </w:pPr>
            <w:r w:rsidRPr="00162529">
              <w:rPr>
                <w:rFonts w:ascii="Times New Roman" w:hAnsi="Times New Roman" w:cs="Times New Roman"/>
              </w:rPr>
              <w:t>Gali būti naudojamas kaip diskusijos pradžia su mokiniais, tėvais ar kolegomis mokytojais.</w:t>
            </w:r>
          </w:p>
        </w:tc>
      </w:tr>
      <w:tr w:rsidR="001E285B" w14:paraId="57BECAF7" w14:textId="77777777" w:rsidTr="002F21FA">
        <w:tc>
          <w:tcPr>
            <w:tcW w:w="2972" w:type="dxa"/>
          </w:tcPr>
          <w:p w14:paraId="0CE75943" w14:textId="72424613" w:rsidR="00162529" w:rsidRPr="00131642" w:rsidRDefault="00162529" w:rsidP="002A30B1">
            <w:pPr>
              <w:rPr>
                <w:rFonts w:ascii="Times New Roman" w:hAnsi="Times New Roman" w:cs="Times New Roman"/>
              </w:rPr>
            </w:pPr>
            <w:r w:rsidRPr="00162529">
              <w:rPr>
                <w:rFonts w:ascii="Times New Roman" w:hAnsi="Times New Roman" w:cs="Times New Roman"/>
                <w:noProof/>
              </w:rPr>
              <w:lastRenderedPageBreak/>
              <w:drawing>
                <wp:inline distT="0" distB="0" distL="0" distR="0" wp14:anchorId="738733EC" wp14:editId="697F8F4E">
                  <wp:extent cx="1813344" cy="1157536"/>
                  <wp:effectExtent l="0" t="0" r="0" b="5080"/>
                  <wp:docPr id="1256337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3774" name=""/>
                          <pic:cNvPicPr/>
                        </pic:nvPicPr>
                        <pic:blipFill>
                          <a:blip r:embed="rId11"/>
                          <a:stretch>
                            <a:fillRect/>
                          </a:stretch>
                        </pic:blipFill>
                        <pic:spPr>
                          <a:xfrm>
                            <a:off x="0" y="0"/>
                            <a:ext cx="1831216" cy="1168945"/>
                          </a:xfrm>
                          <a:prstGeom prst="rect">
                            <a:avLst/>
                          </a:prstGeom>
                        </pic:spPr>
                      </pic:pic>
                    </a:graphicData>
                  </a:graphic>
                </wp:inline>
              </w:drawing>
            </w:r>
          </w:p>
        </w:tc>
        <w:tc>
          <w:tcPr>
            <w:tcW w:w="4678" w:type="dxa"/>
          </w:tcPr>
          <w:p w14:paraId="22582553" w14:textId="194D11F1" w:rsidR="00162529" w:rsidRPr="00131642" w:rsidRDefault="00162529" w:rsidP="00162529">
            <w:pPr>
              <w:jc w:val="both"/>
              <w:rPr>
                <w:rFonts w:ascii="Times New Roman" w:hAnsi="Times New Roman" w:cs="Times New Roman"/>
              </w:rPr>
            </w:pPr>
            <w:r w:rsidRPr="00162529">
              <w:rPr>
                <w:rFonts w:ascii="Times New Roman" w:hAnsi="Times New Roman" w:cs="Times New Roman"/>
              </w:rPr>
              <w:t xml:space="preserve">Mokymosi ypatumų centras Labirintas. (2023). </w:t>
            </w:r>
            <w:r w:rsidRPr="00162529">
              <w:rPr>
                <w:rFonts w:ascii="Times New Roman" w:hAnsi="Times New Roman" w:cs="Times New Roman"/>
                <w:i/>
                <w:iCs/>
              </w:rPr>
              <w:t>Pirminiai ir antriniai disleksijos bruožai</w:t>
            </w:r>
            <w:r w:rsidRPr="00162529">
              <w:rPr>
                <w:rFonts w:ascii="Times New Roman" w:hAnsi="Times New Roman" w:cs="Times New Roman"/>
              </w:rPr>
              <w:t xml:space="preserve"> [Video]. YouTube. </w:t>
            </w:r>
            <w:hyperlink r:id="rId12" w:tgtFrame="_new" w:history="1">
              <w:r w:rsidRPr="00162529">
                <w:rPr>
                  <w:rStyle w:val="Hyperlink"/>
                  <w:rFonts w:ascii="Times New Roman" w:hAnsi="Times New Roman" w:cs="Times New Roman"/>
                </w:rPr>
                <w:t>https://www.youtube.com/watch?v=J9HxjeIO8LU</w:t>
              </w:r>
            </w:hyperlink>
          </w:p>
        </w:tc>
        <w:tc>
          <w:tcPr>
            <w:tcW w:w="7371" w:type="dxa"/>
          </w:tcPr>
          <w:p w14:paraId="53907265" w14:textId="77777777" w:rsidR="00162529" w:rsidRPr="00162529" w:rsidRDefault="00162529" w:rsidP="00162529">
            <w:pPr>
              <w:jc w:val="both"/>
              <w:rPr>
                <w:rFonts w:ascii="Times New Roman" w:hAnsi="Times New Roman" w:cs="Times New Roman"/>
              </w:rPr>
            </w:pPr>
            <w:r w:rsidRPr="00162529">
              <w:rPr>
                <w:rFonts w:ascii="Times New Roman" w:hAnsi="Times New Roman" w:cs="Times New Roman"/>
              </w:rPr>
              <w:t>Apie ką šis filmukas?</w:t>
            </w:r>
          </w:p>
          <w:p w14:paraId="67816A6D" w14:textId="77777777" w:rsidR="00162529" w:rsidRPr="00162529" w:rsidRDefault="00162529" w:rsidP="00162529">
            <w:pPr>
              <w:numPr>
                <w:ilvl w:val="0"/>
                <w:numId w:val="7"/>
              </w:numPr>
              <w:jc w:val="both"/>
              <w:rPr>
                <w:rFonts w:ascii="Times New Roman" w:hAnsi="Times New Roman" w:cs="Times New Roman"/>
              </w:rPr>
            </w:pPr>
            <w:r w:rsidRPr="00162529">
              <w:rPr>
                <w:rFonts w:ascii="Times New Roman" w:hAnsi="Times New Roman" w:cs="Times New Roman"/>
              </w:rPr>
              <w:t>Aiškiai paaiškinama, kokie yra pirminiai disleksijos bruožai – tai tiesioginiai sunkumai su skaitymu, rašymu, garsų–raidžių susiejimu.</w:t>
            </w:r>
          </w:p>
          <w:p w14:paraId="6ADCBA5A" w14:textId="77777777" w:rsidR="00162529" w:rsidRPr="00162529" w:rsidRDefault="00162529" w:rsidP="00162529">
            <w:pPr>
              <w:numPr>
                <w:ilvl w:val="0"/>
                <w:numId w:val="7"/>
              </w:numPr>
              <w:jc w:val="both"/>
              <w:rPr>
                <w:rFonts w:ascii="Times New Roman" w:hAnsi="Times New Roman" w:cs="Times New Roman"/>
              </w:rPr>
            </w:pPr>
            <w:r w:rsidRPr="00162529">
              <w:rPr>
                <w:rFonts w:ascii="Times New Roman" w:hAnsi="Times New Roman" w:cs="Times New Roman"/>
              </w:rPr>
              <w:t>Pristatomi ir antriniai bruožai – emocinės bei elgesio pasekmės, atsirandančios dėl pirminių sunkumų (pvz., nerimas, motyvacijos stoka, žema savivertė).</w:t>
            </w:r>
          </w:p>
          <w:p w14:paraId="30E5F7F9" w14:textId="77777777" w:rsidR="00162529" w:rsidRPr="00162529" w:rsidRDefault="00162529" w:rsidP="00162529">
            <w:pPr>
              <w:numPr>
                <w:ilvl w:val="0"/>
                <w:numId w:val="7"/>
              </w:numPr>
              <w:jc w:val="both"/>
              <w:rPr>
                <w:rFonts w:ascii="Times New Roman" w:hAnsi="Times New Roman" w:cs="Times New Roman"/>
              </w:rPr>
            </w:pPr>
            <w:r w:rsidRPr="00162529">
              <w:rPr>
                <w:rFonts w:ascii="Times New Roman" w:hAnsi="Times New Roman" w:cs="Times New Roman"/>
              </w:rPr>
              <w:t>Pateikiama vaiko ir suaugusiojo dialogo forma, todėl tėvams ir mokytojams suprasti lengviau.</w:t>
            </w:r>
          </w:p>
          <w:p w14:paraId="0166C6E1" w14:textId="77777777" w:rsidR="00162529" w:rsidRPr="00162529" w:rsidRDefault="00162529" w:rsidP="00162529">
            <w:pPr>
              <w:jc w:val="both"/>
              <w:rPr>
                <w:rFonts w:ascii="Times New Roman" w:hAnsi="Times New Roman" w:cs="Times New Roman"/>
              </w:rPr>
            </w:pPr>
            <w:r w:rsidRPr="00162529">
              <w:rPr>
                <w:rFonts w:ascii="Times New Roman" w:hAnsi="Times New Roman" w:cs="Times New Roman"/>
              </w:rPr>
              <w:t>Kuo jis naudingas?</w:t>
            </w:r>
          </w:p>
          <w:p w14:paraId="5EE85AC9" w14:textId="77777777" w:rsidR="00162529" w:rsidRPr="00162529" w:rsidRDefault="00162529" w:rsidP="00162529">
            <w:pPr>
              <w:numPr>
                <w:ilvl w:val="0"/>
                <w:numId w:val="8"/>
              </w:numPr>
              <w:jc w:val="both"/>
              <w:rPr>
                <w:rFonts w:ascii="Times New Roman" w:hAnsi="Times New Roman" w:cs="Times New Roman"/>
              </w:rPr>
            </w:pPr>
            <w:r w:rsidRPr="00162529">
              <w:rPr>
                <w:rFonts w:ascii="Times New Roman" w:hAnsi="Times New Roman" w:cs="Times New Roman"/>
              </w:rPr>
              <w:t>Mokytojams – padeda atskirti, kada sunkumai kyla iš disleksijos, o kada jie yra jau emocinės pasekmės.</w:t>
            </w:r>
          </w:p>
          <w:p w14:paraId="12EFC1F1" w14:textId="77777777" w:rsidR="00162529" w:rsidRPr="00162529" w:rsidRDefault="00162529" w:rsidP="00162529">
            <w:pPr>
              <w:numPr>
                <w:ilvl w:val="0"/>
                <w:numId w:val="8"/>
              </w:numPr>
              <w:jc w:val="both"/>
              <w:rPr>
                <w:rFonts w:ascii="Times New Roman" w:hAnsi="Times New Roman" w:cs="Times New Roman"/>
              </w:rPr>
            </w:pPr>
            <w:r w:rsidRPr="00162529">
              <w:rPr>
                <w:rFonts w:ascii="Times New Roman" w:hAnsi="Times New Roman" w:cs="Times New Roman"/>
              </w:rPr>
              <w:t>Tėvams – suprantamai parodo, kodėl vaikui reikalingas ne tik akademinis palaikymas, bet ir emocinė pagalba.</w:t>
            </w:r>
          </w:p>
          <w:p w14:paraId="2A9CADA8" w14:textId="23492777" w:rsidR="00162529" w:rsidRPr="00420D67" w:rsidRDefault="00162529" w:rsidP="00162529">
            <w:pPr>
              <w:numPr>
                <w:ilvl w:val="0"/>
                <w:numId w:val="8"/>
              </w:numPr>
              <w:jc w:val="both"/>
              <w:rPr>
                <w:rFonts w:ascii="Times New Roman" w:hAnsi="Times New Roman" w:cs="Times New Roman"/>
              </w:rPr>
            </w:pPr>
            <w:r w:rsidRPr="00162529">
              <w:rPr>
                <w:rFonts w:ascii="Times New Roman" w:hAnsi="Times New Roman" w:cs="Times New Roman"/>
              </w:rPr>
              <w:t>Mokiniams – animacija draugiška ir gali padėti patiems suprasti save.</w:t>
            </w:r>
          </w:p>
        </w:tc>
      </w:tr>
      <w:tr w:rsidR="002F21FA" w14:paraId="7EC8181E" w14:textId="77777777" w:rsidTr="002F21FA">
        <w:tc>
          <w:tcPr>
            <w:tcW w:w="2972" w:type="dxa"/>
          </w:tcPr>
          <w:p w14:paraId="42D7D940" w14:textId="7385394D" w:rsidR="00420D67" w:rsidRPr="00162529" w:rsidRDefault="00420D67" w:rsidP="002A30B1">
            <w:pPr>
              <w:rPr>
                <w:rFonts w:ascii="Times New Roman" w:hAnsi="Times New Roman" w:cs="Times New Roman"/>
              </w:rPr>
            </w:pPr>
            <w:r w:rsidRPr="00420D67">
              <w:rPr>
                <w:rFonts w:ascii="Times New Roman" w:hAnsi="Times New Roman" w:cs="Times New Roman"/>
                <w:noProof/>
              </w:rPr>
              <w:drawing>
                <wp:inline distT="0" distB="0" distL="0" distR="0" wp14:anchorId="58F42805" wp14:editId="480D345A">
                  <wp:extent cx="1929225" cy="1318447"/>
                  <wp:effectExtent l="0" t="0" r="0" b="0"/>
                  <wp:docPr id="188936211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362119" name=""/>
                          <pic:cNvPicPr/>
                        </pic:nvPicPr>
                        <pic:blipFill>
                          <a:blip r:embed="rId13"/>
                          <a:stretch>
                            <a:fillRect/>
                          </a:stretch>
                        </pic:blipFill>
                        <pic:spPr>
                          <a:xfrm>
                            <a:off x="0" y="0"/>
                            <a:ext cx="1947848" cy="1331174"/>
                          </a:xfrm>
                          <a:prstGeom prst="rect">
                            <a:avLst/>
                          </a:prstGeom>
                        </pic:spPr>
                      </pic:pic>
                    </a:graphicData>
                  </a:graphic>
                </wp:inline>
              </w:drawing>
            </w:r>
          </w:p>
        </w:tc>
        <w:tc>
          <w:tcPr>
            <w:tcW w:w="4678" w:type="dxa"/>
          </w:tcPr>
          <w:p w14:paraId="2B070F52" w14:textId="77777777" w:rsidR="00420D67" w:rsidRDefault="000B566A" w:rsidP="00162529">
            <w:pPr>
              <w:jc w:val="both"/>
              <w:rPr>
                <w:rFonts w:ascii="Times New Roman" w:hAnsi="Times New Roman" w:cs="Times New Roman"/>
              </w:rPr>
            </w:pPr>
            <w:r w:rsidRPr="000B566A">
              <w:rPr>
                <w:rFonts w:ascii="Times New Roman" w:hAnsi="Times New Roman" w:cs="Times New Roman"/>
              </w:rPr>
              <w:t xml:space="preserve">Mokymosi ypatumų centras Labirintas. (2023). </w:t>
            </w:r>
            <w:r w:rsidRPr="000B566A">
              <w:rPr>
                <w:rFonts w:ascii="Times New Roman" w:hAnsi="Times New Roman" w:cs="Times New Roman"/>
                <w:i/>
                <w:iCs/>
              </w:rPr>
              <w:t>Vaikai iš kitos planetos</w:t>
            </w:r>
            <w:r w:rsidRPr="000B566A">
              <w:rPr>
                <w:rFonts w:ascii="Times New Roman" w:hAnsi="Times New Roman" w:cs="Times New Roman"/>
              </w:rPr>
              <w:t xml:space="preserve"> [Video]. YouTube.</w:t>
            </w:r>
          </w:p>
          <w:p w14:paraId="6DB64F9A" w14:textId="039DE61E" w:rsidR="000B566A" w:rsidRPr="00162529" w:rsidRDefault="000B566A" w:rsidP="00162529">
            <w:pPr>
              <w:jc w:val="both"/>
              <w:rPr>
                <w:rFonts w:ascii="Times New Roman" w:hAnsi="Times New Roman" w:cs="Times New Roman"/>
              </w:rPr>
            </w:pPr>
            <w:hyperlink r:id="rId14" w:history="1">
              <w:r w:rsidRPr="00AC1503">
                <w:rPr>
                  <w:rStyle w:val="Hyperlink"/>
                  <w:rFonts w:ascii="Times New Roman" w:hAnsi="Times New Roman" w:cs="Times New Roman"/>
                  <w:b/>
                  <w:bCs/>
                </w:rPr>
                <w:t>https://youtu.be/w05xbzUjP14</w:t>
              </w:r>
            </w:hyperlink>
          </w:p>
        </w:tc>
        <w:tc>
          <w:tcPr>
            <w:tcW w:w="7371" w:type="dxa"/>
          </w:tcPr>
          <w:p w14:paraId="7049CB74" w14:textId="77777777" w:rsidR="000B566A" w:rsidRPr="000B566A" w:rsidRDefault="000B566A" w:rsidP="000B566A">
            <w:pPr>
              <w:jc w:val="both"/>
              <w:rPr>
                <w:rFonts w:ascii="Times New Roman" w:hAnsi="Times New Roman" w:cs="Times New Roman"/>
              </w:rPr>
            </w:pPr>
            <w:r w:rsidRPr="000B566A">
              <w:rPr>
                <w:rFonts w:ascii="Times New Roman" w:hAnsi="Times New Roman" w:cs="Times New Roman"/>
              </w:rPr>
              <w:t>Apie ką šis filmukas?</w:t>
            </w:r>
          </w:p>
          <w:p w14:paraId="5A0F1C19" w14:textId="77777777" w:rsidR="000B566A" w:rsidRPr="000B566A" w:rsidRDefault="000B566A" w:rsidP="000B566A">
            <w:pPr>
              <w:numPr>
                <w:ilvl w:val="0"/>
                <w:numId w:val="9"/>
              </w:numPr>
              <w:jc w:val="both"/>
              <w:rPr>
                <w:rFonts w:ascii="Times New Roman" w:hAnsi="Times New Roman" w:cs="Times New Roman"/>
              </w:rPr>
            </w:pPr>
            <w:r w:rsidRPr="000B566A">
              <w:rPr>
                <w:rFonts w:ascii="Times New Roman" w:hAnsi="Times New Roman" w:cs="Times New Roman"/>
              </w:rPr>
              <w:t>Jame atskleidžiama, kaip jaučiasi vaikai, kuriems mokymasis skaityti ir rašyti yra kitoks iššūkis.</w:t>
            </w:r>
          </w:p>
          <w:p w14:paraId="10B5C7C6" w14:textId="77777777" w:rsidR="000B566A" w:rsidRPr="000B566A" w:rsidRDefault="000B566A" w:rsidP="000B566A">
            <w:pPr>
              <w:numPr>
                <w:ilvl w:val="0"/>
                <w:numId w:val="9"/>
              </w:numPr>
              <w:jc w:val="both"/>
              <w:rPr>
                <w:rFonts w:ascii="Times New Roman" w:hAnsi="Times New Roman" w:cs="Times New Roman"/>
              </w:rPr>
            </w:pPr>
            <w:r w:rsidRPr="000B566A">
              <w:rPr>
                <w:rFonts w:ascii="Times New Roman" w:hAnsi="Times New Roman" w:cs="Times New Roman"/>
              </w:rPr>
              <w:t>Pavadinimas simboliškas: „iš kitos planetos“ reiškia, kad šie vaikai neretai jaučiasi kitokie, nesuprasti, tarsi gyventų „ne savo aplinkoje“.</w:t>
            </w:r>
          </w:p>
          <w:p w14:paraId="28BD9E7E" w14:textId="77777777" w:rsidR="000B566A" w:rsidRPr="000B566A" w:rsidRDefault="000B566A" w:rsidP="000B566A">
            <w:pPr>
              <w:numPr>
                <w:ilvl w:val="0"/>
                <w:numId w:val="9"/>
              </w:numPr>
              <w:jc w:val="both"/>
              <w:rPr>
                <w:rFonts w:ascii="Times New Roman" w:hAnsi="Times New Roman" w:cs="Times New Roman"/>
              </w:rPr>
            </w:pPr>
            <w:r w:rsidRPr="000B566A">
              <w:rPr>
                <w:rFonts w:ascii="Times New Roman" w:hAnsi="Times New Roman" w:cs="Times New Roman"/>
              </w:rPr>
              <w:t>Akcentuojama, jog jų sunkumai nėra tinginystė ar nenoras mokytis, o neurologinės kilmės ypatumai.</w:t>
            </w:r>
          </w:p>
          <w:p w14:paraId="0D761E05" w14:textId="77777777" w:rsidR="000B566A" w:rsidRPr="000B566A" w:rsidRDefault="000B566A" w:rsidP="000B566A">
            <w:pPr>
              <w:numPr>
                <w:ilvl w:val="0"/>
                <w:numId w:val="9"/>
              </w:numPr>
              <w:jc w:val="both"/>
              <w:rPr>
                <w:rFonts w:ascii="Times New Roman" w:hAnsi="Times New Roman" w:cs="Times New Roman"/>
              </w:rPr>
            </w:pPr>
            <w:r w:rsidRPr="000B566A">
              <w:rPr>
                <w:rFonts w:ascii="Times New Roman" w:hAnsi="Times New Roman" w:cs="Times New Roman"/>
              </w:rPr>
              <w:t>Filmas parodo tiek pirminius bruožus (skaitymo, rašymo sunkumus), tiek antrinius (savivertės problemas, nerimą, socialinę atskirtį).</w:t>
            </w:r>
          </w:p>
          <w:p w14:paraId="076A5BEB" w14:textId="77777777" w:rsidR="000B566A" w:rsidRPr="000B566A" w:rsidRDefault="000B566A" w:rsidP="000B566A">
            <w:pPr>
              <w:jc w:val="both"/>
              <w:rPr>
                <w:rFonts w:ascii="Times New Roman" w:hAnsi="Times New Roman" w:cs="Times New Roman"/>
              </w:rPr>
            </w:pPr>
            <w:r w:rsidRPr="000B566A">
              <w:rPr>
                <w:rFonts w:ascii="Times New Roman" w:hAnsi="Times New Roman" w:cs="Times New Roman"/>
              </w:rPr>
              <w:t>Kuo jis naudingas?</w:t>
            </w:r>
          </w:p>
          <w:p w14:paraId="1654FF65" w14:textId="77777777" w:rsidR="000B566A" w:rsidRPr="000B566A" w:rsidRDefault="000B566A" w:rsidP="000B566A">
            <w:pPr>
              <w:numPr>
                <w:ilvl w:val="0"/>
                <w:numId w:val="10"/>
              </w:numPr>
              <w:jc w:val="both"/>
              <w:rPr>
                <w:rFonts w:ascii="Times New Roman" w:hAnsi="Times New Roman" w:cs="Times New Roman"/>
              </w:rPr>
            </w:pPr>
            <w:r w:rsidRPr="000B566A">
              <w:rPr>
                <w:rFonts w:ascii="Times New Roman" w:hAnsi="Times New Roman" w:cs="Times New Roman"/>
              </w:rPr>
              <w:t>Tėvams – padeda suprasti, kaip vaikas išgyvena disleksiją ir kodėl svarbus palaikymas.</w:t>
            </w:r>
          </w:p>
          <w:p w14:paraId="55D681EF" w14:textId="77777777" w:rsidR="000B566A" w:rsidRPr="000B566A" w:rsidRDefault="000B566A" w:rsidP="000B566A">
            <w:pPr>
              <w:numPr>
                <w:ilvl w:val="0"/>
                <w:numId w:val="10"/>
              </w:numPr>
              <w:jc w:val="both"/>
              <w:rPr>
                <w:rFonts w:ascii="Times New Roman" w:hAnsi="Times New Roman" w:cs="Times New Roman"/>
              </w:rPr>
            </w:pPr>
            <w:r w:rsidRPr="000B566A">
              <w:rPr>
                <w:rFonts w:ascii="Times New Roman" w:hAnsi="Times New Roman" w:cs="Times New Roman"/>
              </w:rPr>
              <w:t>Mokytojams – primena, kad kiekvienas mokinys turi potencialo, bet reikia kitokio ugdymo.</w:t>
            </w:r>
          </w:p>
          <w:p w14:paraId="2143892A" w14:textId="77777777" w:rsidR="000B566A" w:rsidRPr="000B566A" w:rsidRDefault="000B566A" w:rsidP="000B566A">
            <w:pPr>
              <w:numPr>
                <w:ilvl w:val="0"/>
                <w:numId w:val="10"/>
              </w:numPr>
              <w:jc w:val="both"/>
              <w:rPr>
                <w:rFonts w:ascii="Times New Roman" w:hAnsi="Times New Roman" w:cs="Times New Roman"/>
              </w:rPr>
            </w:pPr>
            <w:r w:rsidRPr="000B566A">
              <w:rPr>
                <w:rFonts w:ascii="Times New Roman" w:hAnsi="Times New Roman" w:cs="Times New Roman"/>
              </w:rPr>
              <w:t>Mokiniams – leidžia pamatyti, kad jie nėra vieni, jog yra daug kitų vaikų su panašia patirtimi.</w:t>
            </w:r>
          </w:p>
          <w:p w14:paraId="36F1D3D8" w14:textId="77777777" w:rsidR="000B566A" w:rsidRPr="000B566A" w:rsidRDefault="000B566A" w:rsidP="000B566A">
            <w:pPr>
              <w:jc w:val="both"/>
              <w:rPr>
                <w:rFonts w:ascii="Times New Roman" w:hAnsi="Times New Roman" w:cs="Times New Roman"/>
              </w:rPr>
            </w:pPr>
            <w:r w:rsidRPr="000B566A">
              <w:rPr>
                <w:rFonts w:ascii="Times New Roman" w:hAnsi="Times New Roman" w:cs="Times New Roman"/>
              </w:rPr>
              <w:lastRenderedPageBreak/>
              <w:t>Pagrindinės žinutės:</w:t>
            </w:r>
          </w:p>
          <w:p w14:paraId="7658D929" w14:textId="77777777" w:rsidR="000B566A" w:rsidRPr="000B566A" w:rsidRDefault="000B566A" w:rsidP="000B566A">
            <w:pPr>
              <w:numPr>
                <w:ilvl w:val="0"/>
                <w:numId w:val="11"/>
              </w:numPr>
              <w:jc w:val="both"/>
              <w:rPr>
                <w:rFonts w:ascii="Times New Roman" w:hAnsi="Times New Roman" w:cs="Times New Roman"/>
              </w:rPr>
            </w:pPr>
            <w:r w:rsidRPr="000B566A">
              <w:rPr>
                <w:rFonts w:ascii="Times New Roman" w:hAnsi="Times New Roman" w:cs="Times New Roman"/>
              </w:rPr>
              <w:t>Disleksija nekeičia vaiko intelekto ar gabumų – ji tik reiškia, kad vaikas mokosi kitokiu būdu.</w:t>
            </w:r>
          </w:p>
          <w:p w14:paraId="498FF5FA" w14:textId="77777777" w:rsidR="000B566A" w:rsidRPr="000B566A" w:rsidRDefault="000B566A" w:rsidP="000B566A">
            <w:pPr>
              <w:numPr>
                <w:ilvl w:val="0"/>
                <w:numId w:val="11"/>
              </w:numPr>
              <w:jc w:val="both"/>
              <w:rPr>
                <w:rFonts w:ascii="Times New Roman" w:hAnsi="Times New Roman" w:cs="Times New Roman"/>
              </w:rPr>
            </w:pPr>
            <w:r w:rsidRPr="000B566A">
              <w:rPr>
                <w:rFonts w:ascii="Times New Roman" w:hAnsi="Times New Roman" w:cs="Times New Roman"/>
              </w:rPr>
              <w:t>Vaikai su disleksija dažnai turi stiprių pusių: kūrybiškumą, nestandartinį mąstymą, vaizduotę.</w:t>
            </w:r>
          </w:p>
          <w:p w14:paraId="0618C19B" w14:textId="2741515E" w:rsidR="00420D67" w:rsidRPr="000B566A" w:rsidRDefault="000B566A" w:rsidP="00162529">
            <w:pPr>
              <w:numPr>
                <w:ilvl w:val="0"/>
                <w:numId w:val="11"/>
              </w:numPr>
              <w:jc w:val="both"/>
              <w:rPr>
                <w:rFonts w:ascii="Times New Roman" w:hAnsi="Times New Roman" w:cs="Times New Roman"/>
              </w:rPr>
            </w:pPr>
            <w:r w:rsidRPr="000B566A">
              <w:rPr>
                <w:rFonts w:ascii="Times New Roman" w:hAnsi="Times New Roman" w:cs="Times New Roman"/>
              </w:rPr>
              <w:t>Labai svarbus suaugusiųjų supratimas, palaikymas ir gebėjimas įžvelgti vaiko stiprybes, o ne tik sunkumus.</w:t>
            </w:r>
          </w:p>
        </w:tc>
      </w:tr>
      <w:tr w:rsidR="001E285B" w14:paraId="74B36BA9" w14:textId="77777777" w:rsidTr="002F21FA">
        <w:tc>
          <w:tcPr>
            <w:tcW w:w="2972" w:type="dxa"/>
          </w:tcPr>
          <w:p w14:paraId="6D282624" w14:textId="3FEA8E1F" w:rsidR="000B566A" w:rsidRPr="00420D67" w:rsidRDefault="000B566A" w:rsidP="002A30B1">
            <w:pPr>
              <w:rPr>
                <w:rFonts w:ascii="Times New Roman" w:hAnsi="Times New Roman" w:cs="Times New Roman"/>
              </w:rPr>
            </w:pPr>
            <w:r w:rsidRPr="000B566A">
              <w:rPr>
                <w:rFonts w:ascii="Times New Roman" w:hAnsi="Times New Roman" w:cs="Times New Roman"/>
                <w:noProof/>
              </w:rPr>
              <w:lastRenderedPageBreak/>
              <w:drawing>
                <wp:inline distT="0" distB="0" distL="0" distR="0" wp14:anchorId="245B104F" wp14:editId="01B4679A">
                  <wp:extent cx="1939796" cy="1007004"/>
                  <wp:effectExtent l="0" t="0" r="3810" b="3175"/>
                  <wp:docPr id="191928840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288404" name=""/>
                          <pic:cNvPicPr/>
                        </pic:nvPicPr>
                        <pic:blipFill>
                          <a:blip r:embed="rId15"/>
                          <a:stretch>
                            <a:fillRect/>
                          </a:stretch>
                        </pic:blipFill>
                        <pic:spPr>
                          <a:xfrm>
                            <a:off x="0" y="0"/>
                            <a:ext cx="1954791" cy="1014788"/>
                          </a:xfrm>
                          <a:prstGeom prst="rect">
                            <a:avLst/>
                          </a:prstGeom>
                        </pic:spPr>
                      </pic:pic>
                    </a:graphicData>
                  </a:graphic>
                </wp:inline>
              </w:drawing>
            </w:r>
          </w:p>
        </w:tc>
        <w:tc>
          <w:tcPr>
            <w:tcW w:w="4678" w:type="dxa"/>
          </w:tcPr>
          <w:p w14:paraId="071F8BC3" w14:textId="4072AFB1" w:rsidR="000B566A" w:rsidRDefault="00CF6411" w:rsidP="00162529">
            <w:pPr>
              <w:jc w:val="both"/>
              <w:rPr>
                <w:rFonts w:ascii="Times New Roman" w:hAnsi="Times New Roman" w:cs="Times New Roman"/>
              </w:rPr>
            </w:pPr>
            <w:r w:rsidRPr="00CF6411">
              <w:rPr>
                <w:rFonts w:ascii="Times New Roman" w:hAnsi="Times New Roman" w:cs="Times New Roman"/>
              </w:rPr>
              <w:t xml:space="preserve">Solution4SLD projektas. (2020). </w:t>
            </w:r>
            <w:r w:rsidRPr="00CF6411">
              <w:rPr>
                <w:rFonts w:ascii="Times New Roman" w:hAnsi="Times New Roman" w:cs="Times New Roman"/>
                <w:i/>
                <w:iCs/>
              </w:rPr>
              <w:t>Solution4SLD e-platforma: pagalba mokiniams, turintiems specifinių mokymosi sutrikimų</w:t>
            </w:r>
            <w:r w:rsidRPr="00CF6411">
              <w:rPr>
                <w:rFonts w:ascii="Times New Roman" w:hAnsi="Times New Roman" w:cs="Times New Roman"/>
              </w:rPr>
              <w:t xml:space="preserve">. Erasmus+ programos projektas. </w:t>
            </w:r>
            <w:hyperlink r:id="rId16" w:history="1">
              <w:r w:rsidRPr="00AC1503">
                <w:rPr>
                  <w:rStyle w:val="Hyperlink"/>
                  <w:rFonts w:ascii="Times New Roman" w:hAnsi="Times New Roman" w:cs="Times New Roman"/>
                </w:rPr>
                <w:t>https://solution4sld.eu</w:t>
              </w:r>
            </w:hyperlink>
          </w:p>
          <w:p w14:paraId="384C21F9" w14:textId="3D57002E" w:rsidR="00CF6411" w:rsidRPr="000B566A" w:rsidRDefault="00CF6411" w:rsidP="00162529">
            <w:pPr>
              <w:jc w:val="both"/>
              <w:rPr>
                <w:rFonts w:ascii="Times New Roman" w:hAnsi="Times New Roman" w:cs="Times New Roman"/>
              </w:rPr>
            </w:pPr>
          </w:p>
        </w:tc>
        <w:tc>
          <w:tcPr>
            <w:tcW w:w="7371" w:type="dxa"/>
          </w:tcPr>
          <w:p w14:paraId="7AF1F1DE" w14:textId="05614067" w:rsidR="00CF6411" w:rsidRPr="00CF6411" w:rsidRDefault="00CF6411" w:rsidP="00CF6411">
            <w:pPr>
              <w:jc w:val="both"/>
              <w:rPr>
                <w:rFonts w:ascii="Times New Roman" w:hAnsi="Times New Roman" w:cs="Times New Roman"/>
              </w:rPr>
            </w:pPr>
            <w:r w:rsidRPr="00CF6411">
              <w:rPr>
                <w:rFonts w:ascii="Times New Roman" w:hAnsi="Times New Roman" w:cs="Times New Roman"/>
              </w:rPr>
              <w:t>Tikslas: padėti mokytojams ir 1–6 klasių mokiniams, susiduriantiems su specifiniais mokymosi sutrikimais (skaitymo, rašymo, matematikos sunkumais).</w:t>
            </w:r>
          </w:p>
          <w:p w14:paraId="2ED8C617" w14:textId="77777777" w:rsidR="00CF6411" w:rsidRPr="00CF6411" w:rsidRDefault="00CF6411" w:rsidP="00CF6411">
            <w:pPr>
              <w:jc w:val="both"/>
              <w:rPr>
                <w:rFonts w:ascii="Times New Roman" w:hAnsi="Times New Roman" w:cs="Times New Roman"/>
              </w:rPr>
            </w:pPr>
            <w:r w:rsidRPr="00CF6411">
              <w:rPr>
                <w:rFonts w:ascii="Times New Roman" w:hAnsi="Times New Roman" w:cs="Times New Roman"/>
              </w:rPr>
              <w:t>Kam skirta:</w:t>
            </w:r>
          </w:p>
          <w:p w14:paraId="4D341E52" w14:textId="77777777" w:rsidR="00CF6411" w:rsidRPr="00CF6411" w:rsidRDefault="00CF6411" w:rsidP="00CF6411">
            <w:pPr>
              <w:numPr>
                <w:ilvl w:val="0"/>
                <w:numId w:val="12"/>
              </w:numPr>
              <w:tabs>
                <w:tab w:val="clear" w:pos="720"/>
                <w:tab w:val="num" w:pos="399"/>
              </w:tabs>
              <w:ind w:hanging="720"/>
              <w:jc w:val="both"/>
              <w:rPr>
                <w:rFonts w:ascii="Times New Roman" w:hAnsi="Times New Roman" w:cs="Times New Roman"/>
              </w:rPr>
            </w:pPr>
            <w:r w:rsidRPr="00CF6411">
              <w:rPr>
                <w:rFonts w:ascii="Times New Roman" w:hAnsi="Times New Roman" w:cs="Times New Roman"/>
              </w:rPr>
              <w:t>Mokytojams – suteikiama metodinė medžiaga ir praktiniai patarimai, kaip:</w:t>
            </w:r>
          </w:p>
          <w:p w14:paraId="637C11F1" w14:textId="77777777" w:rsidR="00CF6411" w:rsidRPr="00CF6411" w:rsidRDefault="00CF6411" w:rsidP="00CF6411">
            <w:pPr>
              <w:numPr>
                <w:ilvl w:val="1"/>
                <w:numId w:val="12"/>
              </w:numPr>
              <w:tabs>
                <w:tab w:val="clear" w:pos="1440"/>
                <w:tab w:val="num" w:pos="825"/>
              </w:tabs>
              <w:ind w:hanging="1041"/>
              <w:jc w:val="both"/>
              <w:rPr>
                <w:rFonts w:ascii="Times New Roman" w:hAnsi="Times New Roman" w:cs="Times New Roman"/>
              </w:rPr>
            </w:pPr>
            <w:r w:rsidRPr="00CF6411">
              <w:rPr>
                <w:rFonts w:ascii="Times New Roman" w:hAnsi="Times New Roman" w:cs="Times New Roman"/>
              </w:rPr>
              <w:t>atpažinti skaitymo, rašymo ar matematikos sunkumus,</w:t>
            </w:r>
          </w:p>
          <w:p w14:paraId="29C948CE" w14:textId="77777777" w:rsidR="00CF6411" w:rsidRPr="00CF6411" w:rsidRDefault="00CF6411" w:rsidP="00CF6411">
            <w:pPr>
              <w:numPr>
                <w:ilvl w:val="1"/>
                <w:numId w:val="12"/>
              </w:numPr>
              <w:tabs>
                <w:tab w:val="clear" w:pos="1440"/>
                <w:tab w:val="num" w:pos="825"/>
              </w:tabs>
              <w:ind w:hanging="1041"/>
              <w:jc w:val="both"/>
              <w:rPr>
                <w:rFonts w:ascii="Times New Roman" w:hAnsi="Times New Roman" w:cs="Times New Roman"/>
              </w:rPr>
            </w:pPr>
            <w:r w:rsidRPr="00CF6411">
              <w:rPr>
                <w:rFonts w:ascii="Times New Roman" w:hAnsi="Times New Roman" w:cs="Times New Roman"/>
              </w:rPr>
              <w:t>pritaikyti ugdymo turinį jaunesnių klasių mokiniams,</w:t>
            </w:r>
          </w:p>
          <w:p w14:paraId="29FAE326" w14:textId="77777777" w:rsidR="00CF6411" w:rsidRPr="00CF6411" w:rsidRDefault="00CF6411" w:rsidP="00CF6411">
            <w:pPr>
              <w:numPr>
                <w:ilvl w:val="1"/>
                <w:numId w:val="12"/>
              </w:numPr>
              <w:tabs>
                <w:tab w:val="clear" w:pos="1440"/>
                <w:tab w:val="num" w:pos="825"/>
              </w:tabs>
              <w:ind w:hanging="1041"/>
              <w:jc w:val="both"/>
              <w:rPr>
                <w:rFonts w:ascii="Times New Roman" w:hAnsi="Times New Roman" w:cs="Times New Roman"/>
              </w:rPr>
            </w:pPr>
            <w:r w:rsidRPr="00CF6411">
              <w:rPr>
                <w:rFonts w:ascii="Times New Roman" w:hAnsi="Times New Roman" w:cs="Times New Roman"/>
              </w:rPr>
              <w:t>naudoti diferencijuotas užduotis klasėje ir individualiai.</w:t>
            </w:r>
          </w:p>
          <w:p w14:paraId="18E8FA41" w14:textId="77777777" w:rsidR="00CF6411" w:rsidRPr="00CF6411" w:rsidRDefault="00CF6411" w:rsidP="00CF6411">
            <w:pPr>
              <w:numPr>
                <w:ilvl w:val="0"/>
                <w:numId w:val="12"/>
              </w:numPr>
              <w:tabs>
                <w:tab w:val="clear" w:pos="720"/>
                <w:tab w:val="num" w:pos="399"/>
              </w:tabs>
              <w:ind w:hanging="746"/>
              <w:jc w:val="both"/>
              <w:rPr>
                <w:rFonts w:ascii="Times New Roman" w:hAnsi="Times New Roman" w:cs="Times New Roman"/>
              </w:rPr>
            </w:pPr>
            <w:r w:rsidRPr="00CF6411">
              <w:rPr>
                <w:rFonts w:ascii="Times New Roman" w:hAnsi="Times New Roman" w:cs="Times New Roman"/>
              </w:rPr>
              <w:t>Mokiniams (1–6 kl.) – siūlomos interaktyvios užduotys, kurios padeda lavinti:</w:t>
            </w:r>
          </w:p>
          <w:p w14:paraId="3CD55419" w14:textId="77777777" w:rsidR="00CF6411" w:rsidRPr="00CF6411" w:rsidRDefault="00CF6411" w:rsidP="00CF6411">
            <w:pPr>
              <w:numPr>
                <w:ilvl w:val="1"/>
                <w:numId w:val="12"/>
              </w:numPr>
              <w:tabs>
                <w:tab w:val="clear" w:pos="1440"/>
                <w:tab w:val="num" w:pos="1108"/>
              </w:tabs>
              <w:ind w:left="683" w:hanging="284"/>
              <w:jc w:val="both"/>
              <w:rPr>
                <w:rFonts w:ascii="Times New Roman" w:hAnsi="Times New Roman" w:cs="Times New Roman"/>
              </w:rPr>
            </w:pPr>
            <w:r w:rsidRPr="00CF6411">
              <w:rPr>
                <w:rFonts w:ascii="Times New Roman" w:hAnsi="Times New Roman" w:cs="Times New Roman"/>
              </w:rPr>
              <w:t>kalbinius gebėjimus – skaitymą, rašymą, garsų atpažinimą,</w:t>
            </w:r>
          </w:p>
          <w:p w14:paraId="5F081DAB" w14:textId="77777777" w:rsidR="00CF6411" w:rsidRPr="00CF6411" w:rsidRDefault="00CF6411" w:rsidP="00CF6411">
            <w:pPr>
              <w:numPr>
                <w:ilvl w:val="1"/>
                <w:numId w:val="12"/>
              </w:numPr>
              <w:tabs>
                <w:tab w:val="clear" w:pos="1440"/>
                <w:tab w:val="num" w:pos="1108"/>
              </w:tabs>
              <w:ind w:left="683" w:hanging="284"/>
              <w:jc w:val="both"/>
              <w:rPr>
                <w:rFonts w:ascii="Times New Roman" w:hAnsi="Times New Roman" w:cs="Times New Roman"/>
              </w:rPr>
            </w:pPr>
            <w:r w:rsidRPr="00CF6411">
              <w:rPr>
                <w:rFonts w:ascii="Times New Roman" w:hAnsi="Times New Roman" w:cs="Times New Roman"/>
              </w:rPr>
              <w:t>matematinius gebėjimus – skaičių suvokimą, skaičiavimą, užduočių sprendimą,</w:t>
            </w:r>
          </w:p>
          <w:p w14:paraId="6F61A113" w14:textId="63557750" w:rsidR="00CF6411" w:rsidRPr="00CF6411" w:rsidRDefault="00CF6411" w:rsidP="00CF6411">
            <w:pPr>
              <w:numPr>
                <w:ilvl w:val="1"/>
                <w:numId w:val="12"/>
              </w:numPr>
              <w:tabs>
                <w:tab w:val="clear" w:pos="1440"/>
                <w:tab w:val="num" w:pos="1108"/>
              </w:tabs>
              <w:ind w:left="683" w:hanging="284"/>
              <w:jc w:val="both"/>
              <w:rPr>
                <w:rFonts w:ascii="Times New Roman" w:hAnsi="Times New Roman" w:cs="Times New Roman"/>
              </w:rPr>
            </w:pPr>
            <w:r w:rsidRPr="00CF6411">
              <w:rPr>
                <w:rFonts w:ascii="Times New Roman" w:hAnsi="Times New Roman" w:cs="Times New Roman"/>
              </w:rPr>
              <w:t>kognityvinius gebėjimus – atmintį, dėmesį, koncentraciją.</w:t>
            </w:r>
          </w:p>
          <w:p w14:paraId="0F6D4E3E" w14:textId="77777777" w:rsidR="00CF6411" w:rsidRPr="00CF6411" w:rsidRDefault="00CF6411" w:rsidP="00CF6411">
            <w:pPr>
              <w:jc w:val="both"/>
              <w:rPr>
                <w:rFonts w:ascii="Times New Roman" w:hAnsi="Times New Roman" w:cs="Times New Roman"/>
              </w:rPr>
            </w:pPr>
            <w:r w:rsidRPr="00CF6411">
              <w:rPr>
                <w:rFonts w:ascii="Times New Roman" w:hAnsi="Times New Roman" w:cs="Times New Roman"/>
              </w:rPr>
              <w:t>Turinys:</w:t>
            </w:r>
          </w:p>
          <w:p w14:paraId="6F5F4935" w14:textId="77777777" w:rsidR="00CF6411" w:rsidRPr="00CF6411" w:rsidRDefault="00CF6411" w:rsidP="00CF6411">
            <w:pPr>
              <w:numPr>
                <w:ilvl w:val="0"/>
                <w:numId w:val="13"/>
              </w:numPr>
              <w:jc w:val="both"/>
              <w:rPr>
                <w:rFonts w:ascii="Times New Roman" w:hAnsi="Times New Roman" w:cs="Times New Roman"/>
              </w:rPr>
            </w:pPr>
            <w:r w:rsidRPr="00CF6411">
              <w:rPr>
                <w:rFonts w:ascii="Times New Roman" w:hAnsi="Times New Roman" w:cs="Times New Roman"/>
              </w:rPr>
              <w:t>Skaitmeninis vadovas mokytojams.</w:t>
            </w:r>
          </w:p>
          <w:p w14:paraId="3588684C" w14:textId="77777777" w:rsidR="00CF6411" w:rsidRPr="00CF6411" w:rsidRDefault="00CF6411" w:rsidP="00CF6411">
            <w:pPr>
              <w:numPr>
                <w:ilvl w:val="0"/>
                <w:numId w:val="13"/>
              </w:numPr>
              <w:jc w:val="both"/>
              <w:rPr>
                <w:rFonts w:ascii="Times New Roman" w:hAnsi="Times New Roman" w:cs="Times New Roman"/>
              </w:rPr>
            </w:pPr>
            <w:r w:rsidRPr="00CF6411">
              <w:rPr>
                <w:rFonts w:ascii="Times New Roman" w:hAnsi="Times New Roman" w:cs="Times New Roman"/>
              </w:rPr>
              <w:t>Pratimai vaikams, pritaikyti pagal amžių ir gebėjimus.</w:t>
            </w:r>
          </w:p>
          <w:p w14:paraId="5DC28224" w14:textId="75F3AC80" w:rsidR="00CF6411" w:rsidRPr="00CF6411" w:rsidRDefault="00CF6411" w:rsidP="00CF6411">
            <w:pPr>
              <w:numPr>
                <w:ilvl w:val="0"/>
                <w:numId w:val="13"/>
              </w:numPr>
              <w:jc w:val="both"/>
              <w:rPr>
                <w:rFonts w:ascii="Times New Roman" w:hAnsi="Times New Roman" w:cs="Times New Roman"/>
              </w:rPr>
            </w:pPr>
            <w:r w:rsidRPr="00CF6411">
              <w:rPr>
                <w:rFonts w:ascii="Times New Roman" w:hAnsi="Times New Roman" w:cs="Times New Roman"/>
              </w:rPr>
              <w:t>Patarimai, kaip organizuoti įtraukųjį ugdymą klasėje.</w:t>
            </w:r>
          </w:p>
          <w:p w14:paraId="0A079159" w14:textId="77777777" w:rsidR="00CF6411" w:rsidRPr="00CF6411" w:rsidRDefault="00CF6411" w:rsidP="00CF6411">
            <w:pPr>
              <w:jc w:val="both"/>
              <w:rPr>
                <w:rFonts w:ascii="Times New Roman" w:hAnsi="Times New Roman" w:cs="Times New Roman"/>
              </w:rPr>
            </w:pPr>
            <w:r w:rsidRPr="00CF6411">
              <w:rPr>
                <w:rFonts w:ascii="Times New Roman" w:hAnsi="Times New Roman" w:cs="Times New Roman"/>
              </w:rPr>
              <w:t>Nauda:</w:t>
            </w:r>
          </w:p>
          <w:p w14:paraId="5F5FB6E2" w14:textId="77777777" w:rsidR="00CF6411" w:rsidRPr="00CF6411" w:rsidRDefault="00CF6411" w:rsidP="00CF6411">
            <w:pPr>
              <w:numPr>
                <w:ilvl w:val="0"/>
                <w:numId w:val="14"/>
              </w:numPr>
              <w:jc w:val="both"/>
              <w:rPr>
                <w:rFonts w:ascii="Times New Roman" w:hAnsi="Times New Roman" w:cs="Times New Roman"/>
              </w:rPr>
            </w:pPr>
            <w:r w:rsidRPr="00CF6411">
              <w:rPr>
                <w:rFonts w:ascii="Times New Roman" w:hAnsi="Times New Roman" w:cs="Times New Roman"/>
              </w:rPr>
              <w:t>Sudaro galimybes naudotis moderniais, pritaikytais įrankiais jaunesnėse klasėse.</w:t>
            </w:r>
          </w:p>
          <w:p w14:paraId="75F7D4BD" w14:textId="77777777" w:rsidR="00CF6411" w:rsidRPr="00CF6411" w:rsidRDefault="00CF6411" w:rsidP="00CF6411">
            <w:pPr>
              <w:numPr>
                <w:ilvl w:val="0"/>
                <w:numId w:val="14"/>
              </w:numPr>
              <w:jc w:val="both"/>
              <w:rPr>
                <w:rFonts w:ascii="Times New Roman" w:hAnsi="Times New Roman" w:cs="Times New Roman"/>
              </w:rPr>
            </w:pPr>
            <w:r w:rsidRPr="00CF6411">
              <w:rPr>
                <w:rFonts w:ascii="Times New Roman" w:hAnsi="Times New Roman" w:cs="Times New Roman"/>
              </w:rPr>
              <w:t>Skatina įtraukaus ugdymo principų taikymą.</w:t>
            </w:r>
          </w:p>
          <w:p w14:paraId="3FA9524B" w14:textId="77777777" w:rsidR="00CF6411" w:rsidRPr="00CF6411" w:rsidRDefault="00CF6411" w:rsidP="00CF6411">
            <w:pPr>
              <w:numPr>
                <w:ilvl w:val="0"/>
                <w:numId w:val="14"/>
              </w:numPr>
              <w:jc w:val="both"/>
              <w:rPr>
                <w:rFonts w:ascii="Times New Roman" w:hAnsi="Times New Roman" w:cs="Times New Roman"/>
              </w:rPr>
            </w:pPr>
            <w:r w:rsidRPr="00CF6411">
              <w:rPr>
                <w:rFonts w:ascii="Times New Roman" w:hAnsi="Times New Roman" w:cs="Times New Roman"/>
              </w:rPr>
              <w:t>Leidžia diferencijuoti užduotis pagal mokinio galimybes.</w:t>
            </w:r>
          </w:p>
          <w:p w14:paraId="5BC020B3" w14:textId="0E7D390C" w:rsidR="000B566A" w:rsidRPr="00CF6411" w:rsidRDefault="00CF6411" w:rsidP="00CF6411">
            <w:pPr>
              <w:numPr>
                <w:ilvl w:val="0"/>
                <w:numId w:val="14"/>
              </w:numPr>
              <w:jc w:val="both"/>
              <w:rPr>
                <w:rFonts w:ascii="Times New Roman" w:hAnsi="Times New Roman" w:cs="Times New Roman"/>
              </w:rPr>
            </w:pPr>
            <w:r w:rsidRPr="00CF6411">
              <w:rPr>
                <w:rFonts w:ascii="Times New Roman" w:hAnsi="Times New Roman" w:cs="Times New Roman"/>
              </w:rPr>
              <w:t>Padeda palaikyti mokinių motyvaciją, nes užduotys pateikiamos interaktyvia forma.</w:t>
            </w:r>
          </w:p>
        </w:tc>
      </w:tr>
      <w:tr w:rsidR="001E285B" w14:paraId="30E77AF2" w14:textId="77777777" w:rsidTr="002F21FA">
        <w:tc>
          <w:tcPr>
            <w:tcW w:w="2972" w:type="dxa"/>
          </w:tcPr>
          <w:p w14:paraId="543230C9" w14:textId="3ABAA3DB" w:rsidR="00CF6411" w:rsidRPr="000B566A" w:rsidRDefault="000A2F6E" w:rsidP="002A30B1">
            <w:pPr>
              <w:rPr>
                <w:rFonts w:ascii="Times New Roman" w:hAnsi="Times New Roman" w:cs="Times New Roman"/>
              </w:rPr>
            </w:pPr>
            <w:r w:rsidRPr="000A2F6E">
              <w:rPr>
                <w:rFonts w:ascii="Times New Roman" w:hAnsi="Times New Roman" w:cs="Times New Roman"/>
                <w:noProof/>
              </w:rPr>
              <w:lastRenderedPageBreak/>
              <w:drawing>
                <wp:inline distT="0" distB="0" distL="0" distR="0" wp14:anchorId="252CD968" wp14:editId="166238AE">
                  <wp:extent cx="1827229" cy="914400"/>
                  <wp:effectExtent l="0" t="0" r="1905" b="0"/>
                  <wp:docPr id="212821195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11956" name=""/>
                          <pic:cNvPicPr/>
                        </pic:nvPicPr>
                        <pic:blipFill>
                          <a:blip r:embed="rId17"/>
                          <a:stretch>
                            <a:fillRect/>
                          </a:stretch>
                        </pic:blipFill>
                        <pic:spPr>
                          <a:xfrm>
                            <a:off x="0" y="0"/>
                            <a:ext cx="1841250" cy="921416"/>
                          </a:xfrm>
                          <a:prstGeom prst="rect">
                            <a:avLst/>
                          </a:prstGeom>
                        </pic:spPr>
                      </pic:pic>
                    </a:graphicData>
                  </a:graphic>
                </wp:inline>
              </w:drawing>
            </w:r>
          </w:p>
        </w:tc>
        <w:tc>
          <w:tcPr>
            <w:tcW w:w="4678" w:type="dxa"/>
          </w:tcPr>
          <w:p w14:paraId="21493EE2" w14:textId="2A91F6BD" w:rsidR="00CF6411" w:rsidRDefault="000A2F6E" w:rsidP="00162529">
            <w:pPr>
              <w:jc w:val="both"/>
              <w:rPr>
                <w:rFonts w:ascii="Times New Roman" w:hAnsi="Times New Roman" w:cs="Times New Roman"/>
              </w:rPr>
            </w:pPr>
            <w:r w:rsidRPr="000A2F6E">
              <w:rPr>
                <w:rFonts w:ascii="Times New Roman" w:hAnsi="Times New Roman" w:cs="Times New Roman"/>
              </w:rPr>
              <w:t xml:space="preserve">Lietuvos aklųjų biblioteka. (n.d.). </w:t>
            </w:r>
            <w:r w:rsidRPr="000A2F6E">
              <w:rPr>
                <w:rFonts w:ascii="Times New Roman" w:hAnsi="Times New Roman" w:cs="Times New Roman"/>
                <w:i/>
                <w:iCs/>
              </w:rPr>
              <w:t>Apie ELVIS</w:t>
            </w:r>
            <w:r w:rsidRPr="000A2F6E">
              <w:rPr>
                <w:rFonts w:ascii="Times New Roman" w:hAnsi="Times New Roman" w:cs="Times New Roman"/>
              </w:rPr>
              <w:t xml:space="preserve">. ELVIS – Elektroninių leidinių valdymo informacinė sistema. </w:t>
            </w:r>
            <w:hyperlink r:id="rId18" w:history="1">
              <w:r w:rsidRPr="00AC1503">
                <w:rPr>
                  <w:rStyle w:val="Hyperlink"/>
                  <w:rFonts w:ascii="Times New Roman" w:hAnsi="Times New Roman" w:cs="Times New Roman"/>
                </w:rPr>
                <w:t>https://elvislab.lt/apie-elvis</w:t>
              </w:r>
            </w:hyperlink>
          </w:p>
          <w:p w14:paraId="24867706" w14:textId="6CC9FBBB" w:rsidR="000A2F6E" w:rsidRPr="000B566A" w:rsidRDefault="000A2F6E" w:rsidP="00162529">
            <w:pPr>
              <w:jc w:val="both"/>
              <w:rPr>
                <w:rFonts w:ascii="Times New Roman" w:hAnsi="Times New Roman" w:cs="Times New Roman"/>
              </w:rPr>
            </w:pPr>
          </w:p>
        </w:tc>
        <w:tc>
          <w:tcPr>
            <w:tcW w:w="7371" w:type="dxa"/>
          </w:tcPr>
          <w:p w14:paraId="7B260B4A" w14:textId="77777777" w:rsidR="00CF6411" w:rsidRDefault="000A2F6E" w:rsidP="000B566A">
            <w:pPr>
              <w:jc w:val="both"/>
              <w:rPr>
                <w:rFonts w:ascii="Times New Roman" w:hAnsi="Times New Roman" w:cs="Times New Roman"/>
              </w:rPr>
            </w:pPr>
            <w:r w:rsidRPr="000A2F6E">
              <w:rPr>
                <w:rFonts w:ascii="Times New Roman" w:hAnsi="Times New Roman" w:cs="Times New Roman"/>
              </w:rPr>
              <w:t>ELVIS (</w:t>
            </w:r>
            <w:r w:rsidRPr="000A2F6E">
              <w:rPr>
                <w:rFonts w:ascii="Times New Roman" w:hAnsi="Times New Roman" w:cs="Times New Roman"/>
                <w:i/>
                <w:iCs/>
              </w:rPr>
              <w:t>Elektroninių Leidinių Valdymo Informacinė Sistema</w:t>
            </w:r>
            <w:r w:rsidRPr="000A2F6E">
              <w:rPr>
                <w:rFonts w:ascii="Times New Roman" w:hAnsi="Times New Roman" w:cs="Times New Roman"/>
              </w:rPr>
              <w:t>) – tai virtuali biblioteka, kurioje galima klausytis tūkstančių įgarsintų knygų, žurnalų ar net filmų su garsiniu vaizdavimu.</w:t>
            </w:r>
          </w:p>
          <w:p w14:paraId="3DE3F6CC" w14:textId="77777777" w:rsidR="000A2F6E" w:rsidRPr="000A2F6E" w:rsidRDefault="000A2F6E" w:rsidP="000A2F6E">
            <w:pPr>
              <w:jc w:val="both"/>
              <w:rPr>
                <w:rFonts w:ascii="Times New Roman" w:hAnsi="Times New Roman" w:cs="Times New Roman"/>
              </w:rPr>
            </w:pPr>
            <w:r w:rsidRPr="000A2F6E">
              <w:rPr>
                <w:rFonts w:ascii="Times New Roman" w:hAnsi="Times New Roman" w:cs="Times New Roman"/>
              </w:rPr>
              <w:t>Kam skirta?</w:t>
            </w:r>
          </w:p>
          <w:p w14:paraId="6D7FC9CC" w14:textId="77777777" w:rsidR="000A2F6E" w:rsidRPr="000A2F6E" w:rsidRDefault="000A2F6E" w:rsidP="000A2F6E">
            <w:pPr>
              <w:numPr>
                <w:ilvl w:val="0"/>
                <w:numId w:val="15"/>
              </w:numPr>
              <w:jc w:val="both"/>
              <w:rPr>
                <w:rFonts w:ascii="Times New Roman" w:hAnsi="Times New Roman" w:cs="Times New Roman"/>
              </w:rPr>
            </w:pPr>
            <w:r w:rsidRPr="000A2F6E">
              <w:rPr>
                <w:rFonts w:ascii="Times New Roman" w:hAnsi="Times New Roman" w:cs="Times New Roman"/>
              </w:rPr>
              <w:t>Mokiniai, turintys regos sutrikimų.</w:t>
            </w:r>
          </w:p>
          <w:p w14:paraId="5A6D8135" w14:textId="77777777" w:rsidR="000A2F6E" w:rsidRPr="000A2F6E" w:rsidRDefault="000A2F6E" w:rsidP="000A2F6E">
            <w:pPr>
              <w:numPr>
                <w:ilvl w:val="0"/>
                <w:numId w:val="15"/>
              </w:numPr>
              <w:jc w:val="both"/>
              <w:rPr>
                <w:rFonts w:ascii="Times New Roman" w:hAnsi="Times New Roman" w:cs="Times New Roman"/>
              </w:rPr>
            </w:pPr>
            <w:r w:rsidRPr="000A2F6E">
              <w:rPr>
                <w:rFonts w:ascii="Times New Roman" w:hAnsi="Times New Roman" w:cs="Times New Roman"/>
              </w:rPr>
              <w:t>Mokiniai, kuriems nustatyti skaitymo sutrikimai (pvz., disleksija).</w:t>
            </w:r>
          </w:p>
          <w:p w14:paraId="3602AFE3" w14:textId="77777777" w:rsidR="000A2F6E" w:rsidRPr="000A2F6E" w:rsidRDefault="000A2F6E" w:rsidP="000A2F6E">
            <w:pPr>
              <w:numPr>
                <w:ilvl w:val="0"/>
                <w:numId w:val="15"/>
              </w:numPr>
              <w:jc w:val="both"/>
              <w:rPr>
                <w:rFonts w:ascii="Times New Roman" w:hAnsi="Times New Roman" w:cs="Times New Roman"/>
              </w:rPr>
            </w:pPr>
            <w:r w:rsidRPr="000A2F6E">
              <w:rPr>
                <w:rFonts w:ascii="Times New Roman" w:hAnsi="Times New Roman" w:cs="Times New Roman"/>
              </w:rPr>
              <w:t>Tai reiškia, kad ne visi mokiniai gali prisijungti – reikalinga registracija ir patvirtinimas per mokyklą ar Lietuvos aklųjų biblioteką.</w:t>
            </w:r>
          </w:p>
          <w:p w14:paraId="62186BCE" w14:textId="77777777" w:rsidR="000A2F6E" w:rsidRPr="000A2F6E" w:rsidRDefault="000A2F6E" w:rsidP="000A2F6E">
            <w:pPr>
              <w:jc w:val="both"/>
              <w:rPr>
                <w:rFonts w:ascii="Times New Roman" w:hAnsi="Times New Roman" w:cs="Times New Roman"/>
              </w:rPr>
            </w:pPr>
            <w:r w:rsidRPr="000A2F6E">
              <w:rPr>
                <w:rFonts w:ascii="Times New Roman" w:hAnsi="Times New Roman" w:cs="Times New Roman"/>
              </w:rPr>
              <w:t>Kodėl verta?</w:t>
            </w:r>
          </w:p>
          <w:p w14:paraId="5DEC9DF8" w14:textId="77777777" w:rsidR="000A2F6E" w:rsidRPr="000A2F6E" w:rsidRDefault="000A2F6E" w:rsidP="000A2F6E">
            <w:pPr>
              <w:numPr>
                <w:ilvl w:val="0"/>
                <w:numId w:val="16"/>
              </w:numPr>
              <w:jc w:val="both"/>
              <w:rPr>
                <w:rFonts w:ascii="Times New Roman" w:hAnsi="Times New Roman" w:cs="Times New Roman"/>
              </w:rPr>
            </w:pPr>
            <w:r w:rsidRPr="000A2F6E">
              <w:rPr>
                <w:rFonts w:ascii="Times New Roman" w:hAnsi="Times New Roman" w:cs="Times New Roman"/>
              </w:rPr>
              <w:t>Jei skaityti tekstą sunku, galima klausytis knygų ausinėse ar kompiuteryje.</w:t>
            </w:r>
          </w:p>
          <w:p w14:paraId="59750EA8" w14:textId="77777777" w:rsidR="000A2F6E" w:rsidRPr="000A2F6E" w:rsidRDefault="000A2F6E" w:rsidP="000A2F6E">
            <w:pPr>
              <w:numPr>
                <w:ilvl w:val="0"/>
                <w:numId w:val="16"/>
              </w:numPr>
              <w:jc w:val="both"/>
              <w:rPr>
                <w:rFonts w:ascii="Times New Roman" w:hAnsi="Times New Roman" w:cs="Times New Roman"/>
              </w:rPr>
            </w:pPr>
            <w:r w:rsidRPr="000A2F6E">
              <w:rPr>
                <w:rFonts w:ascii="Times New Roman" w:hAnsi="Times New Roman" w:cs="Times New Roman"/>
              </w:rPr>
              <w:t>Galima rasti grožinės literatūros, mokyklinių programų knygų, pasakų ir žurnalų.</w:t>
            </w:r>
          </w:p>
          <w:p w14:paraId="7AC01B85" w14:textId="77777777" w:rsidR="000A2F6E" w:rsidRPr="000A2F6E" w:rsidRDefault="000A2F6E" w:rsidP="000A2F6E">
            <w:pPr>
              <w:numPr>
                <w:ilvl w:val="0"/>
                <w:numId w:val="16"/>
              </w:numPr>
              <w:jc w:val="both"/>
              <w:rPr>
                <w:rFonts w:ascii="Times New Roman" w:hAnsi="Times New Roman" w:cs="Times New Roman"/>
              </w:rPr>
            </w:pPr>
            <w:r w:rsidRPr="000A2F6E">
              <w:rPr>
                <w:rFonts w:ascii="Times New Roman" w:hAnsi="Times New Roman" w:cs="Times New Roman"/>
              </w:rPr>
              <w:t>Knygos pasiekiamos kompiuteryje arba telefone (ELVIS programėlėje).</w:t>
            </w:r>
          </w:p>
          <w:p w14:paraId="36ECAB03" w14:textId="77777777" w:rsidR="000A2F6E" w:rsidRPr="000A2F6E" w:rsidRDefault="000A2F6E" w:rsidP="000A2F6E">
            <w:pPr>
              <w:numPr>
                <w:ilvl w:val="0"/>
                <w:numId w:val="16"/>
              </w:numPr>
              <w:jc w:val="both"/>
              <w:rPr>
                <w:rFonts w:ascii="Times New Roman" w:hAnsi="Times New Roman" w:cs="Times New Roman"/>
              </w:rPr>
            </w:pPr>
            <w:r w:rsidRPr="000A2F6E">
              <w:rPr>
                <w:rFonts w:ascii="Times New Roman" w:hAnsi="Times New Roman" w:cs="Times New Roman"/>
              </w:rPr>
              <w:t>Skaitymas tampa malonesnis ir lengvesnis – mokinys gali sekti tekstą akimis ir kartu klausytis balsu.</w:t>
            </w:r>
          </w:p>
          <w:p w14:paraId="1FE63DEB" w14:textId="77777777" w:rsidR="000A2F6E" w:rsidRPr="000A2F6E" w:rsidRDefault="000A2F6E" w:rsidP="000A2F6E">
            <w:pPr>
              <w:jc w:val="both"/>
              <w:rPr>
                <w:rFonts w:ascii="Times New Roman" w:hAnsi="Times New Roman" w:cs="Times New Roman"/>
              </w:rPr>
            </w:pPr>
            <w:r w:rsidRPr="000A2F6E">
              <w:rPr>
                <w:rFonts w:ascii="Times New Roman" w:hAnsi="Times New Roman" w:cs="Times New Roman"/>
              </w:rPr>
              <w:t>Pavyzdys:</w:t>
            </w:r>
          </w:p>
          <w:p w14:paraId="306968EF" w14:textId="199C6548" w:rsidR="000A2F6E" w:rsidRPr="000A2F6E" w:rsidRDefault="000A2F6E" w:rsidP="000A2F6E">
            <w:pPr>
              <w:jc w:val="both"/>
              <w:rPr>
                <w:rFonts w:ascii="Times New Roman" w:hAnsi="Times New Roman" w:cs="Times New Roman"/>
              </w:rPr>
            </w:pPr>
            <w:r w:rsidRPr="000A2F6E">
              <w:rPr>
                <w:rFonts w:ascii="Times New Roman" w:hAnsi="Times New Roman" w:cs="Times New Roman"/>
              </w:rPr>
              <w:t xml:space="preserve"> Jei per pamoką visi turi skaityti kūrinį, kurio tau sunku perskaityti, gali klausytis jo įgarsintos versijos ELVIS’e.</w:t>
            </w:r>
          </w:p>
          <w:p w14:paraId="0299F55A" w14:textId="77777777" w:rsidR="000A2F6E" w:rsidRPr="000A2F6E" w:rsidRDefault="000A2F6E" w:rsidP="000A2F6E">
            <w:pPr>
              <w:jc w:val="both"/>
              <w:rPr>
                <w:rFonts w:ascii="Times New Roman" w:hAnsi="Times New Roman" w:cs="Times New Roman"/>
              </w:rPr>
            </w:pPr>
            <w:r w:rsidRPr="000A2F6E">
              <w:rPr>
                <w:rFonts w:ascii="Times New Roman" w:hAnsi="Times New Roman" w:cs="Times New Roman"/>
              </w:rPr>
              <w:t>Kaip prisijungti?</w:t>
            </w:r>
          </w:p>
          <w:p w14:paraId="67664181" w14:textId="3AB1FCBC" w:rsidR="000A2F6E" w:rsidRPr="000A2F6E" w:rsidRDefault="000A2F6E" w:rsidP="000A2F6E">
            <w:pPr>
              <w:numPr>
                <w:ilvl w:val="0"/>
                <w:numId w:val="17"/>
              </w:numPr>
              <w:jc w:val="both"/>
              <w:rPr>
                <w:rFonts w:ascii="Times New Roman" w:hAnsi="Times New Roman" w:cs="Times New Roman"/>
              </w:rPr>
            </w:pPr>
            <w:r>
              <w:rPr>
                <w:rFonts w:ascii="Times New Roman" w:hAnsi="Times New Roman" w:cs="Times New Roman"/>
              </w:rPr>
              <w:t>T</w:t>
            </w:r>
            <w:r w:rsidRPr="000A2F6E">
              <w:rPr>
                <w:rFonts w:ascii="Times New Roman" w:hAnsi="Times New Roman" w:cs="Times New Roman"/>
              </w:rPr>
              <w:t>ėvai turi kreiptis į mokykl</w:t>
            </w:r>
            <w:r>
              <w:rPr>
                <w:rFonts w:ascii="Times New Roman" w:hAnsi="Times New Roman" w:cs="Times New Roman"/>
              </w:rPr>
              <w:t xml:space="preserve">ą (bibliotekos vedėją ar </w:t>
            </w:r>
            <w:r w:rsidRPr="000A2F6E">
              <w:rPr>
                <w:rFonts w:ascii="Times New Roman" w:hAnsi="Times New Roman" w:cs="Times New Roman"/>
              </w:rPr>
              <w:t>specialųjį pedagogą</w:t>
            </w:r>
            <w:r>
              <w:rPr>
                <w:rFonts w:ascii="Times New Roman" w:hAnsi="Times New Roman" w:cs="Times New Roman"/>
              </w:rPr>
              <w:t>)</w:t>
            </w:r>
            <w:r w:rsidRPr="000A2F6E">
              <w:rPr>
                <w:rFonts w:ascii="Times New Roman" w:hAnsi="Times New Roman" w:cs="Times New Roman"/>
              </w:rPr>
              <w:t xml:space="preserve"> arba tiesiogiai į Lietuvos aklųjų biblioteką.</w:t>
            </w:r>
          </w:p>
          <w:p w14:paraId="58EBDA77" w14:textId="77777777" w:rsidR="000A2F6E" w:rsidRPr="000A2F6E" w:rsidRDefault="000A2F6E" w:rsidP="000A2F6E">
            <w:pPr>
              <w:numPr>
                <w:ilvl w:val="0"/>
                <w:numId w:val="17"/>
              </w:numPr>
              <w:jc w:val="both"/>
              <w:rPr>
                <w:rFonts w:ascii="Times New Roman" w:hAnsi="Times New Roman" w:cs="Times New Roman"/>
              </w:rPr>
            </w:pPr>
            <w:r w:rsidRPr="000A2F6E">
              <w:rPr>
                <w:rFonts w:ascii="Times New Roman" w:hAnsi="Times New Roman" w:cs="Times New Roman"/>
              </w:rPr>
              <w:t>Pildoma registracija, kurioje reikia nurodyti, kad vaikui yra skaitymo sutrikimas.</w:t>
            </w:r>
          </w:p>
          <w:p w14:paraId="5590D926" w14:textId="1D4A5B04" w:rsidR="000A2F6E" w:rsidRPr="000A2F6E" w:rsidRDefault="000A2F6E" w:rsidP="000B566A">
            <w:pPr>
              <w:numPr>
                <w:ilvl w:val="0"/>
                <w:numId w:val="17"/>
              </w:numPr>
              <w:jc w:val="both"/>
              <w:rPr>
                <w:rFonts w:ascii="Times New Roman" w:hAnsi="Times New Roman" w:cs="Times New Roman"/>
              </w:rPr>
            </w:pPr>
            <w:r w:rsidRPr="000A2F6E">
              <w:rPr>
                <w:rFonts w:ascii="Times New Roman" w:hAnsi="Times New Roman" w:cs="Times New Roman"/>
              </w:rPr>
              <w:t>Patvirtinus registraciją, mokinys gauna prisijungimą prie ELVIS</w:t>
            </w:r>
            <w:r>
              <w:rPr>
                <w:rFonts w:ascii="Times New Roman" w:hAnsi="Times New Roman" w:cs="Times New Roman"/>
              </w:rPr>
              <w:t>.</w:t>
            </w:r>
          </w:p>
        </w:tc>
      </w:tr>
      <w:tr w:rsidR="001E285B" w14:paraId="313C4DE4" w14:textId="77777777" w:rsidTr="002F21FA">
        <w:tc>
          <w:tcPr>
            <w:tcW w:w="2972" w:type="dxa"/>
          </w:tcPr>
          <w:p w14:paraId="24C9003A" w14:textId="0A31D213" w:rsidR="000A2F6E" w:rsidRPr="000A2F6E" w:rsidRDefault="009D1558" w:rsidP="002A30B1">
            <w:pPr>
              <w:rPr>
                <w:rFonts w:ascii="Times New Roman" w:hAnsi="Times New Roman" w:cs="Times New Roman"/>
              </w:rPr>
            </w:pPr>
            <w:r w:rsidRPr="009D1558">
              <w:rPr>
                <w:rFonts w:ascii="Times New Roman" w:hAnsi="Times New Roman" w:cs="Times New Roman"/>
                <w:noProof/>
              </w:rPr>
              <w:drawing>
                <wp:inline distT="0" distB="0" distL="0" distR="0" wp14:anchorId="3454DBD9" wp14:editId="3E712EB5">
                  <wp:extent cx="1786515" cy="843341"/>
                  <wp:effectExtent l="0" t="0" r="4445" b="0"/>
                  <wp:docPr id="69437675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376753" name=""/>
                          <pic:cNvPicPr/>
                        </pic:nvPicPr>
                        <pic:blipFill>
                          <a:blip r:embed="rId19"/>
                          <a:stretch>
                            <a:fillRect/>
                          </a:stretch>
                        </pic:blipFill>
                        <pic:spPr>
                          <a:xfrm>
                            <a:off x="0" y="0"/>
                            <a:ext cx="1810295" cy="854567"/>
                          </a:xfrm>
                          <a:prstGeom prst="rect">
                            <a:avLst/>
                          </a:prstGeom>
                        </pic:spPr>
                      </pic:pic>
                    </a:graphicData>
                  </a:graphic>
                </wp:inline>
              </w:drawing>
            </w:r>
          </w:p>
        </w:tc>
        <w:tc>
          <w:tcPr>
            <w:tcW w:w="4678" w:type="dxa"/>
          </w:tcPr>
          <w:p w14:paraId="0E98ED43" w14:textId="77777777" w:rsidR="000A2F6E" w:rsidRDefault="009D1558" w:rsidP="00162529">
            <w:pPr>
              <w:jc w:val="both"/>
              <w:rPr>
                <w:rFonts w:ascii="Times New Roman" w:hAnsi="Times New Roman" w:cs="Times New Roman"/>
              </w:rPr>
            </w:pPr>
            <w:r w:rsidRPr="009D1558">
              <w:rPr>
                <w:rFonts w:ascii="Times New Roman" w:hAnsi="Times New Roman" w:cs="Times New Roman"/>
              </w:rPr>
              <w:t>Baranauskas, A. (2024). Anykščių šilelis [Įgarsintas leidinys]. Antano Baranausko ir Antano Vienuolio-Žukausko memorialinis muziejus. ELVIS.</w:t>
            </w:r>
          </w:p>
          <w:p w14:paraId="77BEC7B9" w14:textId="77777777" w:rsidR="009D1558" w:rsidRDefault="009D1558" w:rsidP="00162529">
            <w:pPr>
              <w:jc w:val="both"/>
              <w:rPr>
                <w:rFonts w:ascii="Times New Roman" w:hAnsi="Times New Roman" w:cs="Times New Roman"/>
              </w:rPr>
            </w:pPr>
            <w:hyperlink r:id="rId20" w:history="1">
              <w:r w:rsidRPr="009D1558">
                <w:rPr>
                  <w:rStyle w:val="Hyperlink"/>
                  <w:rFonts w:ascii="Times New Roman" w:hAnsi="Times New Roman" w:cs="Times New Roman"/>
                </w:rPr>
                <w:t>Antanas Baranauskas - Anykščių šilelis | ELVIS</w:t>
              </w:r>
            </w:hyperlink>
          </w:p>
          <w:p w14:paraId="4E1A84B1" w14:textId="7E0AE1C5" w:rsidR="009D1558" w:rsidRPr="000A2F6E" w:rsidRDefault="009D1558" w:rsidP="00162529">
            <w:pPr>
              <w:jc w:val="both"/>
              <w:rPr>
                <w:rFonts w:ascii="Times New Roman" w:hAnsi="Times New Roman" w:cs="Times New Roman"/>
              </w:rPr>
            </w:pPr>
            <w:hyperlink r:id="rId21" w:history="1">
              <w:r w:rsidRPr="009D1558">
                <w:rPr>
                  <w:rStyle w:val="Hyperlink"/>
                  <w:rFonts w:ascii="Times New Roman" w:hAnsi="Times New Roman" w:cs="Times New Roman"/>
                </w:rPr>
                <w:t>Įtraukioji leidyba | Lietuvos audiosensorinė biblioteka</w:t>
              </w:r>
            </w:hyperlink>
          </w:p>
        </w:tc>
        <w:tc>
          <w:tcPr>
            <w:tcW w:w="7371" w:type="dxa"/>
          </w:tcPr>
          <w:p w14:paraId="4FFBF19D" w14:textId="77777777" w:rsidR="000A2F6E" w:rsidRDefault="009D1558" w:rsidP="000B566A">
            <w:pPr>
              <w:jc w:val="both"/>
              <w:rPr>
                <w:rFonts w:ascii="Times New Roman" w:hAnsi="Times New Roman" w:cs="Times New Roman"/>
              </w:rPr>
            </w:pPr>
            <w:r w:rsidRPr="009D1558">
              <w:rPr>
                <w:rFonts w:ascii="Times New Roman" w:hAnsi="Times New Roman" w:cs="Times New Roman"/>
              </w:rPr>
              <w:lastRenderedPageBreak/>
              <w:t>„Anykščių šilelis“ ELVIS platformoje prieinamas nemokamai per Įtraukiosios leidybos skiltį. Tai reiškia, kad kūrinį gali klausytis ir skaityti visi, nepriklausomai nuo to, ar turi skaitymo sutrikimų.</w:t>
            </w:r>
          </w:p>
          <w:p w14:paraId="4671209A" w14:textId="2326C5A3" w:rsidR="001E285B" w:rsidRPr="001E285B" w:rsidRDefault="001E285B" w:rsidP="001E285B">
            <w:pPr>
              <w:jc w:val="both"/>
              <w:rPr>
                <w:rFonts w:ascii="Times New Roman" w:hAnsi="Times New Roman" w:cs="Times New Roman"/>
              </w:rPr>
            </w:pPr>
            <w:r>
              <w:rPr>
                <w:rFonts w:ascii="Times New Roman" w:hAnsi="Times New Roman" w:cs="Times New Roman"/>
                <w:i/>
                <w:iCs/>
              </w:rPr>
              <w:t>„</w:t>
            </w:r>
            <w:r w:rsidRPr="001E285B">
              <w:rPr>
                <w:rFonts w:ascii="Times New Roman" w:hAnsi="Times New Roman" w:cs="Times New Roman"/>
                <w:i/>
                <w:iCs/>
              </w:rPr>
              <w:t>Anykščių šilelis</w:t>
            </w:r>
            <w:r>
              <w:rPr>
                <w:rFonts w:ascii="Times New Roman" w:hAnsi="Times New Roman" w:cs="Times New Roman"/>
                <w:i/>
                <w:iCs/>
              </w:rPr>
              <w:t>“</w:t>
            </w:r>
            <w:r w:rsidRPr="001E285B">
              <w:rPr>
                <w:rFonts w:ascii="Times New Roman" w:hAnsi="Times New Roman" w:cs="Times New Roman"/>
              </w:rPr>
              <w:t xml:space="preserve"> prieinam</w:t>
            </w:r>
            <w:r>
              <w:rPr>
                <w:rFonts w:ascii="Times New Roman" w:hAnsi="Times New Roman" w:cs="Times New Roman"/>
              </w:rPr>
              <w:t>as</w:t>
            </w:r>
            <w:r w:rsidRPr="001E285B">
              <w:rPr>
                <w:rFonts w:ascii="Times New Roman" w:hAnsi="Times New Roman" w:cs="Times New Roman"/>
              </w:rPr>
              <w:t xml:space="preserve"> nemokamai ir visiems, be registracijos.</w:t>
            </w:r>
          </w:p>
          <w:p w14:paraId="7CFC9978" w14:textId="77777777" w:rsidR="001E285B" w:rsidRPr="001E285B" w:rsidRDefault="001E285B" w:rsidP="001E285B">
            <w:pPr>
              <w:numPr>
                <w:ilvl w:val="0"/>
                <w:numId w:val="18"/>
              </w:numPr>
              <w:tabs>
                <w:tab w:val="clear" w:pos="720"/>
              </w:tabs>
              <w:ind w:left="258" w:hanging="258"/>
              <w:jc w:val="both"/>
              <w:rPr>
                <w:rFonts w:ascii="Times New Roman" w:hAnsi="Times New Roman" w:cs="Times New Roman"/>
              </w:rPr>
            </w:pPr>
            <w:r w:rsidRPr="001E285B">
              <w:rPr>
                <w:rFonts w:ascii="Times New Roman" w:hAnsi="Times New Roman" w:cs="Times New Roman"/>
              </w:rPr>
              <w:t>Mokytojas gali:</w:t>
            </w:r>
          </w:p>
          <w:p w14:paraId="01989585" w14:textId="77777777" w:rsidR="001E285B" w:rsidRPr="001E285B" w:rsidRDefault="001E285B" w:rsidP="001E285B">
            <w:pPr>
              <w:numPr>
                <w:ilvl w:val="1"/>
                <w:numId w:val="18"/>
              </w:numPr>
              <w:tabs>
                <w:tab w:val="clear" w:pos="1440"/>
                <w:tab w:val="num" w:pos="1250"/>
              </w:tabs>
              <w:ind w:left="683"/>
              <w:jc w:val="both"/>
              <w:rPr>
                <w:rFonts w:ascii="Times New Roman" w:hAnsi="Times New Roman" w:cs="Times New Roman"/>
              </w:rPr>
            </w:pPr>
            <w:r w:rsidRPr="001E285B">
              <w:rPr>
                <w:rFonts w:ascii="Times New Roman" w:hAnsi="Times New Roman" w:cs="Times New Roman"/>
              </w:rPr>
              <w:t>pamokoje panaudoti įgarsintas ištraukas, kad visi mokiniai klausytųsi vienodai;</w:t>
            </w:r>
          </w:p>
          <w:p w14:paraId="55ACCBC8" w14:textId="77777777" w:rsidR="001E285B" w:rsidRPr="001E285B" w:rsidRDefault="001E285B" w:rsidP="001E285B">
            <w:pPr>
              <w:numPr>
                <w:ilvl w:val="1"/>
                <w:numId w:val="18"/>
              </w:numPr>
              <w:tabs>
                <w:tab w:val="clear" w:pos="1440"/>
                <w:tab w:val="num" w:pos="1250"/>
              </w:tabs>
              <w:ind w:left="683"/>
              <w:jc w:val="both"/>
              <w:rPr>
                <w:rFonts w:ascii="Times New Roman" w:hAnsi="Times New Roman" w:cs="Times New Roman"/>
              </w:rPr>
            </w:pPr>
            <w:r w:rsidRPr="001E285B">
              <w:rPr>
                <w:rFonts w:ascii="Times New Roman" w:hAnsi="Times New Roman" w:cs="Times New Roman"/>
              </w:rPr>
              <w:lastRenderedPageBreak/>
              <w:t>rekomenduoti mokiniams namuose klausytis kūrinio ir kartu sekti tekstą, kad skaitymas būtų lengvesnis;</w:t>
            </w:r>
          </w:p>
          <w:p w14:paraId="6112A7E6" w14:textId="77777777" w:rsidR="001E285B" w:rsidRPr="001E285B" w:rsidRDefault="001E285B" w:rsidP="001E285B">
            <w:pPr>
              <w:numPr>
                <w:ilvl w:val="1"/>
                <w:numId w:val="18"/>
              </w:numPr>
              <w:tabs>
                <w:tab w:val="clear" w:pos="1440"/>
                <w:tab w:val="num" w:pos="1250"/>
              </w:tabs>
              <w:ind w:left="683"/>
              <w:jc w:val="both"/>
              <w:rPr>
                <w:rFonts w:ascii="Times New Roman" w:hAnsi="Times New Roman" w:cs="Times New Roman"/>
              </w:rPr>
            </w:pPr>
            <w:r w:rsidRPr="001E285B">
              <w:rPr>
                <w:rFonts w:ascii="Times New Roman" w:hAnsi="Times New Roman" w:cs="Times New Roman"/>
              </w:rPr>
              <w:t>integruoti literatūros klausymą į diskusijas, kūrinio analizę ar interpretaciją;</w:t>
            </w:r>
          </w:p>
          <w:p w14:paraId="23C00B9B" w14:textId="77777777" w:rsidR="001E285B" w:rsidRPr="001E285B" w:rsidRDefault="001E285B" w:rsidP="001E285B">
            <w:pPr>
              <w:numPr>
                <w:ilvl w:val="1"/>
                <w:numId w:val="18"/>
              </w:numPr>
              <w:tabs>
                <w:tab w:val="clear" w:pos="1440"/>
                <w:tab w:val="num" w:pos="1250"/>
              </w:tabs>
              <w:ind w:left="683"/>
              <w:jc w:val="both"/>
              <w:rPr>
                <w:rFonts w:ascii="Times New Roman" w:hAnsi="Times New Roman" w:cs="Times New Roman"/>
              </w:rPr>
            </w:pPr>
            <w:r w:rsidRPr="001E285B">
              <w:rPr>
                <w:rFonts w:ascii="Times New Roman" w:hAnsi="Times New Roman" w:cs="Times New Roman"/>
              </w:rPr>
              <w:t>sudaryti sąlygas mokiniams su skaitymo sunkumais aktyviai dalyvauti pamokose.</w:t>
            </w:r>
          </w:p>
          <w:p w14:paraId="198A061D" w14:textId="77777777" w:rsidR="001E285B" w:rsidRPr="001E285B" w:rsidRDefault="001E285B" w:rsidP="001E285B">
            <w:pPr>
              <w:jc w:val="both"/>
              <w:rPr>
                <w:rFonts w:ascii="Times New Roman" w:hAnsi="Times New Roman" w:cs="Times New Roman"/>
              </w:rPr>
            </w:pPr>
            <w:r w:rsidRPr="001E285B">
              <w:rPr>
                <w:rFonts w:ascii="Times New Roman" w:hAnsi="Times New Roman" w:cs="Times New Roman"/>
              </w:rPr>
              <w:t>Nauda:</w:t>
            </w:r>
          </w:p>
          <w:p w14:paraId="5F1940FA" w14:textId="77777777" w:rsidR="001E285B" w:rsidRPr="001E285B" w:rsidRDefault="001E285B" w:rsidP="001E285B">
            <w:pPr>
              <w:numPr>
                <w:ilvl w:val="0"/>
                <w:numId w:val="19"/>
              </w:numPr>
              <w:jc w:val="both"/>
              <w:rPr>
                <w:rFonts w:ascii="Times New Roman" w:hAnsi="Times New Roman" w:cs="Times New Roman"/>
              </w:rPr>
            </w:pPr>
            <w:r w:rsidRPr="001E285B">
              <w:rPr>
                <w:rFonts w:ascii="Times New Roman" w:hAnsi="Times New Roman" w:cs="Times New Roman"/>
              </w:rPr>
              <w:t>Visi mokiniai gauna vienodas galimybes susipažinti su literatūra.</w:t>
            </w:r>
          </w:p>
          <w:p w14:paraId="66DEAABB" w14:textId="77777777" w:rsidR="001E285B" w:rsidRPr="001E285B" w:rsidRDefault="001E285B" w:rsidP="001E285B">
            <w:pPr>
              <w:numPr>
                <w:ilvl w:val="0"/>
                <w:numId w:val="19"/>
              </w:numPr>
              <w:jc w:val="both"/>
              <w:rPr>
                <w:rFonts w:ascii="Times New Roman" w:hAnsi="Times New Roman" w:cs="Times New Roman"/>
              </w:rPr>
            </w:pPr>
            <w:r w:rsidRPr="001E285B">
              <w:rPr>
                <w:rFonts w:ascii="Times New Roman" w:hAnsi="Times New Roman" w:cs="Times New Roman"/>
              </w:rPr>
              <w:t>Mokytojas gali lengviau užtikrinti įtrauktį klasėje.</w:t>
            </w:r>
          </w:p>
          <w:p w14:paraId="6A61490C" w14:textId="5324677A" w:rsidR="009D1558" w:rsidRPr="001E285B" w:rsidRDefault="001E285B" w:rsidP="000B566A">
            <w:pPr>
              <w:numPr>
                <w:ilvl w:val="0"/>
                <w:numId w:val="19"/>
              </w:numPr>
              <w:jc w:val="both"/>
              <w:rPr>
                <w:rFonts w:ascii="Times New Roman" w:hAnsi="Times New Roman" w:cs="Times New Roman"/>
              </w:rPr>
            </w:pPr>
            <w:r w:rsidRPr="001E285B">
              <w:rPr>
                <w:rFonts w:ascii="Times New Roman" w:hAnsi="Times New Roman" w:cs="Times New Roman"/>
              </w:rPr>
              <w:t>Klausymasis padeda išvengti nusivylimo skaitymu ir skatina domėjimąsi tekstu.</w:t>
            </w:r>
          </w:p>
        </w:tc>
      </w:tr>
      <w:tr w:rsidR="001E285B" w14:paraId="17563959" w14:textId="77777777" w:rsidTr="002F21FA">
        <w:tc>
          <w:tcPr>
            <w:tcW w:w="2972" w:type="dxa"/>
          </w:tcPr>
          <w:p w14:paraId="2CEDE509" w14:textId="68108C28" w:rsidR="001E285B" w:rsidRPr="009D1558" w:rsidRDefault="001E285B" w:rsidP="002A30B1">
            <w:pPr>
              <w:rPr>
                <w:rFonts w:ascii="Times New Roman" w:hAnsi="Times New Roman" w:cs="Times New Roman"/>
              </w:rPr>
            </w:pPr>
            <w:r w:rsidRPr="001E285B">
              <w:rPr>
                <w:rFonts w:ascii="Times New Roman" w:hAnsi="Times New Roman" w:cs="Times New Roman"/>
                <w:noProof/>
              </w:rPr>
              <w:lastRenderedPageBreak/>
              <w:drawing>
                <wp:inline distT="0" distB="0" distL="0" distR="0" wp14:anchorId="5DDDCFCB" wp14:editId="432D02B0">
                  <wp:extent cx="1454332" cy="1548665"/>
                  <wp:effectExtent l="0" t="0" r="0" b="0"/>
                  <wp:docPr id="69586394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63941" name=""/>
                          <pic:cNvPicPr/>
                        </pic:nvPicPr>
                        <pic:blipFill rotWithShape="1">
                          <a:blip r:embed="rId22"/>
                          <a:srcRect l="9702" r="19174"/>
                          <a:stretch>
                            <a:fillRect/>
                          </a:stretch>
                        </pic:blipFill>
                        <pic:spPr bwMode="auto">
                          <a:xfrm>
                            <a:off x="0" y="0"/>
                            <a:ext cx="1473029" cy="1568575"/>
                          </a:xfrm>
                          <a:prstGeom prst="rect">
                            <a:avLst/>
                          </a:prstGeom>
                          <a:ln>
                            <a:noFill/>
                          </a:ln>
                          <a:extLst>
                            <a:ext uri="{53640926-AAD7-44D8-BBD7-CCE9431645EC}">
                              <a14:shadowObscured xmlns:a14="http://schemas.microsoft.com/office/drawing/2010/main"/>
                            </a:ext>
                          </a:extLst>
                        </pic:spPr>
                      </pic:pic>
                    </a:graphicData>
                  </a:graphic>
                </wp:inline>
              </w:drawing>
            </w:r>
          </w:p>
        </w:tc>
        <w:tc>
          <w:tcPr>
            <w:tcW w:w="4678" w:type="dxa"/>
          </w:tcPr>
          <w:p w14:paraId="64FE3DC2" w14:textId="4ED8294D" w:rsidR="00D769D5" w:rsidRDefault="007277AB" w:rsidP="007277AB">
            <w:pPr>
              <w:jc w:val="both"/>
              <w:rPr>
                <w:rFonts w:ascii="Times New Roman" w:hAnsi="Times New Roman" w:cs="Times New Roman"/>
              </w:rPr>
            </w:pPr>
            <w:r w:rsidRPr="007277AB">
              <w:rPr>
                <w:rFonts w:ascii="Times New Roman" w:hAnsi="Times New Roman" w:cs="Times New Roman"/>
              </w:rPr>
              <w:t xml:space="preserve">Vilniaus apskrities Adomo Mickevičiaus viešoji biblioteka. (2023). </w:t>
            </w:r>
            <w:r w:rsidRPr="007277AB">
              <w:rPr>
                <w:rFonts w:ascii="Times New Roman" w:hAnsi="Times New Roman" w:cs="Times New Roman"/>
                <w:i/>
                <w:iCs/>
              </w:rPr>
              <w:t>Skaityk lengvai</w:t>
            </w:r>
            <w:r w:rsidRPr="007277AB">
              <w:rPr>
                <w:rFonts w:ascii="Times New Roman" w:hAnsi="Times New Roman" w:cs="Times New Roman"/>
              </w:rPr>
              <w:t xml:space="preserve"> [Leidinys lengvai suprantama kalba]. </w:t>
            </w:r>
          </w:p>
          <w:p w14:paraId="25E54EAD" w14:textId="165377E1" w:rsidR="00967E64" w:rsidRDefault="00967E64" w:rsidP="007277AB">
            <w:pPr>
              <w:jc w:val="both"/>
              <w:rPr>
                <w:rFonts w:ascii="Times New Roman" w:hAnsi="Times New Roman" w:cs="Times New Roman"/>
              </w:rPr>
            </w:pPr>
            <w:hyperlink r:id="rId23" w:history="1">
              <w:r w:rsidRPr="00967E64">
                <w:rPr>
                  <w:rStyle w:val="Hyperlink"/>
                  <w:rFonts w:ascii="Times New Roman" w:hAnsi="Times New Roman" w:cs="Times New Roman"/>
                </w:rPr>
                <w:t>Nemokami leidiniai lengvai suprantama kalba | Vilniaus apskrities A. Mickevičiaus viešoji biblioteka</w:t>
              </w:r>
            </w:hyperlink>
          </w:p>
          <w:p w14:paraId="78F9A891" w14:textId="77777777" w:rsidR="00D769D5" w:rsidRDefault="00D769D5" w:rsidP="00162529">
            <w:pPr>
              <w:jc w:val="both"/>
              <w:rPr>
                <w:rFonts w:ascii="Times New Roman" w:hAnsi="Times New Roman" w:cs="Times New Roman"/>
              </w:rPr>
            </w:pPr>
          </w:p>
          <w:p w14:paraId="3D7849BC" w14:textId="5D506A77" w:rsidR="001E285B" w:rsidRPr="009D1558" w:rsidRDefault="001E285B" w:rsidP="00D769D5">
            <w:pPr>
              <w:jc w:val="both"/>
              <w:rPr>
                <w:rFonts w:ascii="Times New Roman" w:hAnsi="Times New Roman" w:cs="Times New Roman"/>
              </w:rPr>
            </w:pPr>
          </w:p>
        </w:tc>
        <w:tc>
          <w:tcPr>
            <w:tcW w:w="7371" w:type="dxa"/>
          </w:tcPr>
          <w:p w14:paraId="7328A401" w14:textId="77777777" w:rsidR="003A2205" w:rsidRPr="003A2205" w:rsidRDefault="003A2205" w:rsidP="003A2205">
            <w:pPr>
              <w:jc w:val="both"/>
              <w:rPr>
                <w:rFonts w:ascii="Times New Roman" w:hAnsi="Times New Roman" w:cs="Times New Roman"/>
              </w:rPr>
            </w:pPr>
            <w:r w:rsidRPr="003A2205">
              <w:rPr>
                <w:rFonts w:ascii="Times New Roman" w:hAnsi="Times New Roman" w:cs="Times New Roman"/>
              </w:rPr>
              <w:t>Kam skirtas?</w:t>
            </w:r>
          </w:p>
          <w:p w14:paraId="6239D328" w14:textId="0E4B2073" w:rsidR="003A2205" w:rsidRPr="003A2205" w:rsidRDefault="003A2205" w:rsidP="003A2205">
            <w:pPr>
              <w:jc w:val="both"/>
              <w:rPr>
                <w:rFonts w:ascii="Times New Roman" w:hAnsi="Times New Roman" w:cs="Times New Roman"/>
              </w:rPr>
            </w:pPr>
            <w:r w:rsidRPr="003A2205">
              <w:rPr>
                <w:rFonts w:ascii="Times New Roman" w:hAnsi="Times New Roman" w:cs="Times New Roman"/>
              </w:rPr>
              <w:t>Leidinys skirtas 5–6 klasių mokiniams, turintiems skaitymo sunkumų arba besimokantiems lietuvių kalbos.</w:t>
            </w:r>
          </w:p>
          <w:p w14:paraId="760B77FB" w14:textId="77777777" w:rsidR="003A2205" w:rsidRPr="003A2205" w:rsidRDefault="003A2205" w:rsidP="003A2205">
            <w:pPr>
              <w:jc w:val="both"/>
              <w:rPr>
                <w:rFonts w:ascii="Times New Roman" w:hAnsi="Times New Roman" w:cs="Times New Roman"/>
              </w:rPr>
            </w:pPr>
            <w:r w:rsidRPr="003A2205">
              <w:rPr>
                <w:rFonts w:ascii="Times New Roman" w:hAnsi="Times New Roman" w:cs="Times New Roman"/>
              </w:rPr>
              <w:t>  Kas jame yra?</w:t>
            </w:r>
          </w:p>
          <w:p w14:paraId="5F667E3F" w14:textId="2B1F97B3" w:rsidR="003A2205" w:rsidRPr="003A2205" w:rsidRDefault="003A2205" w:rsidP="003A2205">
            <w:pPr>
              <w:jc w:val="both"/>
              <w:rPr>
                <w:rFonts w:ascii="Times New Roman" w:hAnsi="Times New Roman" w:cs="Times New Roman"/>
              </w:rPr>
            </w:pPr>
            <w:r w:rsidRPr="003A2205">
              <w:rPr>
                <w:rFonts w:ascii="Times New Roman" w:hAnsi="Times New Roman" w:cs="Times New Roman"/>
              </w:rPr>
              <w:t>Čia pateikiami perrašyti grožinės literatūros tekstai lengvai suprantama kalba. Tai pirmasis tokio tipo rinkinys lietuvių kalba, pritaikytas mokiniams.</w:t>
            </w:r>
          </w:p>
          <w:p w14:paraId="4F59A7B1" w14:textId="77777777" w:rsidR="003A2205" w:rsidRPr="003A2205" w:rsidRDefault="003A2205" w:rsidP="003A2205">
            <w:pPr>
              <w:jc w:val="both"/>
              <w:rPr>
                <w:rFonts w:ascii="Times New Roman" w:hAnsi="Times New Roman" w:cs="Times New Roman"/>
              </w:rPr>
            </w:pPr>
            <w:r w:rsidRPr="003A2205">
              <w:rPr>
                <w:rFonts w:ascii="Times New Roman" w:hAnsi="Times New Roman" w:cs="Times New Roman"/>
              </w:rPr>
              <w:t>  Lengvai suprantamos kalbos lygis:</w:t>
            </w:r>
          </w:p>
          <w:p w14:paraId="7A06131F" w14:textId="6A836F81" w:rsidR="003A2205" w:rsidRPr="003A2205" w:rsidRDefault="003A2205" w:rsidP="003A2205">
            <w:pPr>
              <w:jc w:val="both"/>
              <w:rPr>
                <w:rFonts w:ascii="Times New Roman" w:hAnsi="Times New Roman" w:cs="Times New Roman"/>
              </w:rPr>
            </w:pPr>
            <w:r w:rsidRPr="003A2205">
              <w:rPr>
                <w:rFonts w:ascii="Times New Roman" w:hAnsi="Times New Roman" w:cs="Times New Roman"/>
              </w:rPr>
              <w:t>Tekstai parengti pagal trečią lengvai suprantamos kalbos lygį – tai reiškia, kad jie ilgesni ir sudėtingesni nei pradinių klasių tekstai, bet vis dar aiškūs ir paprasti. Jie tinkami mokiniams su disleksija, taip pat negimtąja kalba besimokantiems lietuvių kalbos.</w:t>
            </w:r>
          </w:p>
          <w:p w14:paraId="56187D1A" w14:textId="77777777" w:rsidR="003A2205" w:rsidRPr="003A2205" w:rsidRDefault="003A2205" w:rsidP="003A2205">
            <w:pPr>
              <w:jc w:val="both"/>
              <w:rPr>
                <w:rFonts w:ascii="Times New Roman" w:hAnsi="Times New Roman" w:cs="Times New Roman"/>
              </w:rPr>
            </w:pPr>
            <w:r w:rsidRPr="003A2205">
              <w:rPr>
                <w:rFonts w:ascii="Times New Roman" w:hAnsi="Times New Roman" w:cs="Times New Roman"/>
              </w:rPr>
              <w:t>  Nauda:</w:t>
            </w:r>
          </w:p>
          <w:p w14:paraId="04843D91" w14:textId="77777777" w:rsidR="003A2205" w:rsidRPr="003A2205" w:rsidRDefault="003A2205" w:rsidP="003A2205">
            <w:pPr>
              <w:numPr>
                <w:ilvl w:val="0"/>
                <w:numId w:val="22"/>
              </w:numPr>
              <w:jc w:val="both"/>
              <w:rPr>
                <w:rFonts w:ascii="Times New Roman" w:hAnsi="Times New Roman" w:cs="Times New Roman"/>
              </w:rPr>
            </w:pPr>
            <w:r w:rsidRPr="003A2205">
              <w:rPr>
                <w:rFonts w:ascii="Times New Roman" w:hAnsi="Times New Roman" w:cs="Times New Roman"/>
              </w:rPr>
              <w:t>Padeda mokiniams patirti skaitymo sėkmę.</w:t>
            </w:r>
          </w:p>
          <w:p w14:paraId="603AA576" w14:textId="77777777" w:rsidR="003A2205" w:rsidRPr="003A2205" w:rsidRDefault="003A2205" w:rsidP="003A2205">
            <w:pPr>
              <w:numPr>
                <w:ilvl w:val="0"/>
                <w:numId w:val="22"/>
              </w:numPr>
              <w:jc w:val="both"/>
              <w:rPr>
                <w:rFonts w:ascii="Times New Roman" w:hAnsi="Times New Roman" w:cs="Times New Roman"/>
              </w:rPr>
            </w:pPr>
            <w:r w:rsidRPr="003A2205">
              <w:rPr>
                <w:rFonts w:ascii="Times New Roman" w:hAnsi="Times New Roman" w:cs="Times New Roman"/>
              </w:rPr>
              <w:t>Skatina domėjimąsi literatūra, nes tekstai pateikti suprantamai.</w:t>
            </w:r>
          </w:p>
          <w:p w14:paraId="44EA8C23" w14:textId="77777777" w:rsidR="003A2205" w:rsidRPr="003A2205" w:rsidRDefault="003A2205" w:rsidP="003A2205">
            <w:pPr>
              <w:numPr>
                <w:ilvl w:val="0"/>
                <w:numId w:val="22"/>
              </w:numPr>
              <w:jc w:val="both"/>
              <w:rPr>
                <w:rFonts w:ascii="Times New Roman" w:hAnsi="Times New Roman" w:cs="Times New Roman"/>
              </w:rPr>
            </w:pPr>
            <w:r w:rsidRPr="003A2205">
              <w:rPr>
                <w:rFonts w:ascii="Times New Roman" w:hAnsi="Times New Roman" w:cs="Times New Roman"/>
              </w:rPr>
              <w:t>Mokytojams suteikia galimybę įtraukti daugiau vaikų į pamokas.</w:t>
            </w:r>
          </w:p>
          <w:p w14:paraId="2FC03AEB" w14:textId="77777777" w:rsidR="003A2205" w:rsidRPr="003A2205" w:rsidRDefault="003A2205" w:rsidP="003A2205">
            <w:pPr>
              <w:jc w:val="both"/>
              <w:rPr>
                <w:rFonts w:ascii="Times New Roman" w:hAnsi="Times New Roman" w:cs="Times New Roman"/>
              </w:rPr>
            </w:pPr>
            <w:r w:rsidRPr="003A2205">
              <w:rPr>
                <w:rFonts w:ascii="Times New Roman" w:hAnsi="Times New Roman" w:cs="Times New Roman"/>
              </w:rPr>
              <w:t>  Kur gauti?</w:t>
            </w:r>
          </w:p>
          <w:p w14:paraId="4AB1855E" w14:textId="7CA126BA" w:rsidR="001E285B" w:rsidRPr="003A2205" w:rsidRDefault="003A2205" w:rsidP="003A2205">
            <w:pPr>
              <w:jc w:val="both"/>
              <w:rPr>
                <w:rFonts w:ascii="Times New Roman" w:hAnsi="Times New Roman" w:cs="Times New Roman"/>
              </w:rPr>
            </w:pPr>
            <w:r w:rsidRPr="003A2205">
              <w:rPr>
                <w:rFonts w:ascii="Times New Roman" w:hAnsi="Times New Roman" w:cs="Times New Roman"/>
              </w:rPr>
              <w:t>Leidinį galima atsisiųsti nemokamai iš Lietuvos aklųjų bibliotekos puslapio.</w:t>
            </w:r>
          </w:p>
        </w:tc>
      </w:tr>
      <w:tr w:rsidR="001E285B" w14:paraId="6D454635" w14:textId="77777777" w:rsidTr="002F21FA">
        <w:tc>
          <w:tcPr>
            <w:tcW w:w="2972" w:type="dxa"/>
          </w:tcPr>
          <w:p w14:paraId="6BA77F6E" w14:textId="2EB2DCFA" w:rsidR="001E285B" w:rsidRPr="001E285B" w:rsidRDefault="001E285B" w:rsidP="002A30B1">
            <w:pPr>
              <w:rPr>
                <w:rFonts w:ascii="Times New Roman" w:hAnsi="Times New Roman" w:cs="Times New Roman"/>
              </w:rPr>
            </w:pPr>
            <w:r w:rsidRPr="001E285B">
              <w:rPr>
                <w:rFonts w:ascii="Times New Roman" w:hAnsi="Times New Roman" w:cs="Times New Roman"/>
                <w:noProof/>
              </w:rPr>
              <w:lastRenderedPageBreak/>
              <w:drawing>
                <wp:inline distT="0" distB="0" distL="0" distR="0" wp14:anchorId="1ED44068" wp14:editId="3D929D45">
                  <wp:extent cx="1331958" cy="1895274"/>
                  <wp:effectExtent l="0" t="0" r="1905" b="0"/>
                  <wp:docPr id="8121990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9909" name=""/>
                          <pic:cNvPicPr/>
                        </pic:nvPicPr>
                        <pic:blipFill rotWithShape="1">
                          <a:blip r:embed="rId24"/>
                          <a:srcRect l="21880" r="13525"/>
                          <a:stretch>
                            <a:fillRect/>
                          </a:stretch>
                        </pic:blipFill>
                        <pic:spPr bwMode="auto">
                          <a:xfrm>
                            <a:off x="0" y="0"/>
                            <a:ext cx="1346179" cy="1915509"/>
                          </a:xfrm>
                          <a:prstGeom prst="rect">
                            <a:avLst/>
                          </a:prstGeom>
                          <a:ln>
                            <a:noFill/>
                          </a:ln>
                          <a:extLst>
                            <a:ext uri="{53640926-AAD7-44D8-BBD7-CCE9431645EC}">
                              <a14:shadowObscured xmlns:a14="http://schemas.microsoft.com/office/drawing/2010/main"/>
                            </a:ext>
                          </a:extLst>
                        </pic:spPr>
                      </pic:pic>
                    </a:graphicData>
                  </a:graphic>
                </wp:inline>
              </w:drawing>
            </w:r>
          </w:p>
        </w:tc>
        <w:tc>
          <w:tcPr>
            <w:tcW w:w="4678" w:type="dxa"/>
          </w:tcPr>
          <w:p w14:paraId="58AA9D30" w14:textId="77777777" w:rsidR="007277AB" w:rsidRDefault="007277AB" w:rsidP="00D769D5">
            <w:pPr>
              <w:jc w:val="both"/>
              <w:rPr>
                <w:rFonts w:ascii="Times New Roman" w:hAnsi="Times New Roman" w:cs="Times New Roman"/>
              </w:rPr>
            </w:pPr>
            <w:r w:rsidRPr="007277AB">
              <w:rPr>
                <w:rFonts w:ascii="Times New Roman" w:hAnsi="Times New Roman" w:cs="Times New Roman"/>
              </w:rPr>
              <w:t xml:space="preserve">Vilniaus apskrities Adomo Mickevičiaus viešoji biblioteka. (2023). </w:t>
            </w:r>
            <w:r w:rsidRPr="007277AB">
              <w:rPr>
                <w:rFonts w:ascii="Times New Roman" w:hAnsi="Times New Roman" w:cs="Times New Roman"/>
                <w:i/>
                <w:iCs/>
              </w:rPr>
              <w:t>Skaityk pasakas lengvai</w:t>
            </w:r>
            <w:r w:rsidRPr="007277AB">
              <w:rPr>
                <w:rFonts w:ascii="Times New Roman" w:hAnsi="Times New Roman" w:cs="Times New Roman"/>
              </w:rPr>
              <w:t xml:space="preserve"> [Leidinys lengvai suprantama kalba]. </w:t>
            </w:r>
          </w:p>
          <w:p w14:paraId="13D08996" w14:textId="0C254DC0" w:rsidR="00967E64" w:rsidRPr="001E285B" w:rsidRDefault="00967E64" w:rsidP="00D769D5">
            <w:pPr>
              <w:jc w:val="both"/>
              <w:rPr>
                <w:rFonts w:ascii="Times New Roman" w:hAnsi="Times New Roman" w:cs="Times New Roman"/>
              </w:rPr>
            </w:pPr>
            <w:hyperlink r:id="rId25" w:history="1">
              <w:r w:rsidRPr="00967E64">
                <w:rPr>
                  <w:rStyle w:val="Hyperlink"/>
                  <w:rFonts w:ascii="Times New Roman" w:hAnsi="Times New Roman" w:cs="Times New Roman"/>
                </w:rPr>
                <w:t>Nemokami leidiniai lengvai suprantama kalba | Vilniaus apskrities A. Mickevičiaus viešoji biblioteka</w:t>
              </w:r>
            </w:hyperlink>
          </w:p>
        </w:tc>
        <w:tc>
          <w:tcPr>
            <w:tcW w:w="7371" w:type="dxa"/>
          </w:tcPr>
          <w:p w14:paraId="36DDEB49" w14:textId="77777777" w:rsidR="002F21FA" w:rsidRPr="002F21FA" w:rsidRDefault="002F21FA" w:rsidP="002F21FA">
            <w:pPr>
              <w:jc w:val="both"/>
              <w:rPr>
                <w:rFonts w:ascii="Times New Roman" w:hAnsi="Times New Roman" w:cs="Times New Roman"/>
                <w:i/>
                <w:iCs/>
              </w:rPr>
            </w:pPr>
            <w:r w:rsidRPr="002F21FA">
              <w:rPr>
                <w:rFonts w:ascii="Times New Roman" w:hAnsi="Times New Roman" w:cs="Times New Roman"/>
                <w:i/>
                <w:iCs/>
              </w:rPr>
              <w:t>Kam skirtas?</w:t>
            </w:r>
          </w:p>
          <w:p w14:paraId="3891B5F3" w14:textId="79E3A243" w:rsidR="002F21FA" w:rsidRPr="002F21FA" w:rsidRDefault="002F21FA" w:rsidP="002F21FA">
            <w:pPr>
              <w:jc w:val="both"/>
              <w:rPr>
                <w:rFonts w:ascii="Times New Roman" w:hAnsi="Times New Roman" w:cs="Times New Roman"/>
              </w:rPr>
            </w:pPr>
            <w:r w:rsidRPr="002F21FA">
              <w:rPr>
                <w:rFonts w:ascii="Times New Roman" w:hAnsi="Times New Roman" w:cs="Times New Roman"/>
              </w:rPr>
              <w:t>Leidinys skirtas 3–5 klasių mokiniams, kurie turi skaitymo ir teksto supratimo sunkumų.</w:t>
            </w:r>
          </w:p>
          <w:p w14:paraId="54EBD800" w14:textId="2CD4E9A4" w:rsidR="002F21FA" w:rsidRPr="002F21FA" w:rsidRDefault="002F21FA" w:rsidP="002F21FA">
            <w:pPr>
              <w:jc w:val="both"/>
              <w:rPr>
                <w:rFonts w:ascii="Times New Roman" w:hAnsi="Times New Roman" w:cs="Times New Roman"/>
                <w:i/>
                <w:iCs/>
              </w:rPr>
            </w:pPr>
            <w:r w:rsidRPr="002F21FA">
              <w:rPr>
                <w:rFonts w:ascii="Times New Roman" w:hAnsi="Times New Roman" w:cs="Times New Roman"/>
                <w:i/>
                <w:iCs/>
              </w:rPr>
              <w:t>Kas jame yra?</w:t>
            </w:r>
          </w:p>
          <w:p w14:paraId="4AEBF431" w14:textId="7F13F172" w:rsidR="002F21FA" w:rsidRPr="002F21FA" w:rsidRDefault="002F21FA" w:rsidP="002F21FA">
            <w:pPr>
              <w:jc w:val="both"/>
              <w:rPr>
                <w:rFonts w:ascii="Times New Roman" w:hAnsi="Times New Roman" w:cs="Times New Roman"/>
              </w:rPr>
            </w:pPr>
            <w:r w:rsidRPr="002F21FA">
              <w:rPr>
                <w:rFonts w:ascii="Times New Roman" w:hAnsi="Times New Roman" w:cs="Times New Roman"/>
              </w:rPr>
              <w:t>5 lietuvių liaudies pasakos,</w:t>
            </w:r>
          </w:p>
          <w:p w14:paraId="0241D09A" w14:textId="3B229D72" w:rsidR="002F21FA" w:rsidRPr="002F21FA" w:rsidRDefault="002F21FA" w:rsidP="002F21FA">
            <w:pPr>
              <w:jc w:val="both"/>
              <w:rPr>
                <w:rFonts w:ascii="Times New Roman" w:hAnsi="Times New Roman" w:cs="Times New Roman"/>
              </w:rPr>
            </w:pPr>
            <w:r w:rsidRPr="002F21FA">
              <w:rPr>
                <w:rFonts w:ascii="Times New Roman" w:hAnsi="Times New Roman" w:cs="Times New Roman"/>
              </w:rPr>
              <w:t>5 sakmės ir padavimai,</w:t>
            </w:r>
          </w:p>
          <w:p w14:paraId="31EC4763" w14:textId="77777777" w:rsidR="002F21FA" w:rsidRPr="002F21FA" w:rsidRDefault="002F21FA" w:rsidP="002F21FA">
            <w:pPr>
              <w:jc w:val="both"/>
              <w:rPr>
                <w:rFonts w:ascii="Times New Roman" w:hAnsi="Times New Roman" w:cs="Times New Roman"/>
              </w:rPr>
            </w:pPr>
            <w:r w:rsidRPr="002F21FA">
              <w:rPr>
                <w:rFonts w:ascii="Times New Roman" w:hAnsi="Times New Roman" w:cs="Times New Roman"/>
              </w:rPr>
              <w:t>5 Hanso Kristiano Anderseno pasakos.</w:t>
            </w:r>
          </w:p>
          <w:p w14:paraId="53C2BD9D" w14:textId="77777777" w:rsidR="002F21FA" w:rsidRPr="002F21FA" w:rsidRDefault="002F21FA" w:rsidP="002F21FA">
            <w:pPr>
              <w:jc w:val="both"/>
              <w:rPr>
                <w:rFonts w:ascii="Times New Roman" w:hAnsi="Times New Roman" w:cs="Times New Roman"/>
                <w:i/>
                <w:iCs/>
              </w:rPr>
            </w:pPr>
            <w:r w:rsidRPr="002F21FA">
              <w:rPr>
                <w:rFonts w:ascii="Times New Roman" w:hAnsi="Times New Roman" w:cs="Times New Roman"/>
                <w:i/>
                <w:iCs/>
              </w:rPr>
              <w:t>Tekstų lygis:</w:t>
            </w:r>
          </w:p>
          <w:p w14:paraId="70F11556" w14:textId="77777777" w:rsidR="002F21FA" w:rsidRPr="002F21FA" w:rsidRDefault="002F21FA" w:rsidP="002F21FA">
            <w:pPr>
              <w:jc w:val="both"/>
              <w:rPr>
                <w:rFonts w:ascii="Times New Roman" w:hAnsi="Times New Roman" w:cs="Times New Roman"/>
              </w:rPr>
            </w:pPr>
            <w:r w:rsidRPr="002F21FA">
              <w:rPr>
                <w:rFonts w:ascii="Times New Roman" w:hAnsi="Times New Roman" w:cs="Times New Roman"/>
              </w:rPr>
              <w:t>Perrašyta pagal antrą lengvai suprantamos kalbos lygį – tekstai pakankamai supaprastinti, pateikiama tik pagrindinė informacija, vartojamas paprastas žodynas.</w:t>
            </w:r>
          </w:p>
          <w:p w14:paraId="1D94F719" w14:textId="318A7375" w:rsidR="002F21FA" w:rsidRPr="002F21FA" w:rsidRDefault="002F21FA" w:rsidP="002F21FA">
            <w:pPr>
              <w:jc w:val="both"/>
              <w:rPr>
                <w:rFonts w:ascii="Times New Roman" w:hAnsi="Times New Roman" w:cs="Times New Roman"/>
              </w:rPr>
            </w:pPr>
            <w:r w:rsidRPr="002F21FA">
              <w:rPr>
                <w:rFonts w:ascii="Times New Roman" w:hAnsi="Times New Roman" w:cs="Times New Roman"/>
              </w:rPr>
              <w:t>Šie tekstai tinka mokiniams, kurie patiria rimtesnių skaitymo ir supratimo sunkumų.</w:t>
            </w:r>
          </w:p>
          <w:p w14:paraId="60807FCA" w14:textId="277C1976" w:rsidR="002F21FA" w:rsidRPr="002F21FA" w:rsidRDefault="002F21FA" w:rsidP="002F21FA">
            <w:pPr>
              <w:jc w:val="both"/>
              <w:rPr>
                <w:rFonts w:ascii="Times New Roman" w:hAnsi="Times New Roman" w:cs="Times New Roman"/>
                <w:i/>
                <w:iCs/>
              </w:rPr>
            </w:pPr>
            <w:r w:rsidRPr="002F21FA">
              <w:rPr>
                <w:rFonts w:ascii="Times New Roman" w:hAnsi="Times New Roman" w:cs="Times New Roman"/>
                <w:i/>
                <w:iCs/>
              </w:rPr>
              <w:t>Nauda mokiniams:</w:t>
            </w:r>
          </w:p>
          <w:p w14:paraId="461CBE11" w14:textId="5EE9820E" w:rsidR="002F21FA" w:rsidRPr="002F21FA" w:rsidRDefault="002F21FA" w:rsidP="002F21FA">
            <w:pPr>
              <w:jc w:val="both"/>
              <w:rPr>
                <w:rFonts w:ascii="Times New Roman" w:hAnsi="Times New Roman" w:cs="Times New Roman"/>
              </w:rPr>
            </w:pPr>
            <w:r w:rsidRPr="002F21FA">
              <w:rPr>
                <w:rFonts w:ascii="Times New Roman" w:hAnsi="Times New Roman" w:cs="Times New Roman"/>
              </w:rPr>
              <w:t>Pasakos tampa prieinamos visiems, net ir tiems, kuriems skaitymas yra iššūkis.</w:t>
            </w:r>
          </w:p>
          <w:p w14:paraId="3E6FF4D5" w14:textId="3F2F4A26" w:rsidR="002F21FA" w:rsidRPr="002F21FA" w:rsidRDefault="002F21FA" w:rsidP="002F21FA">
            <w:pPr>
              <w:jc w:val="both"/>
              <w:rPr>
                <w:rFonts w:ascii="Times New Roman" w:hAnsi="Times New Roman" w:cs="Times New Roman"/>
              </w:rPr>
            </w:pPr>
            <w:r w:rsidRPr="002F21FA">
              <w:rPr>
                <w:rFonts w:ascii="Times New Roman" w:hAnsi="Times New Roman" w:cs="Times New Roman"/>
              </w:rPr>
              <w:t>Skatina domėjimąsi literatūra, padeda ugdyti teksto suvokimo įgūdžius.</w:t>
            </w:r>
          </w:p>
          <w:p w14:paraId="5AC9422F" w14:textId="143C5F56" w:rsidR="002F21FA" w:rsidRPr="002F21FA" w:rsidRDefault="002F21FA" w:rsidP="002F21FA">
            <w:pPr>
              <w:jc w:val="both"/>
              <w:rPr>
                <w:rFonts w:ascii="Times New Roman" w:hAnsi="Times New Roman" w:cs="Times New Roman"/>
              </w:rPr>
            </w:pPr>
            <w:r w:rsidRPr="002F21FA">
              <w:rPr>
                <w:rFonts w:ascii="Times New Roman" w:hAnsi="Times New Roman" w:cs="Times New Roman"/>
              </w:rPr>
              <w:t>Leidžia dalyvauti pamokose kartu su klase, net jei skaityti sudėtingesnį tekstą būtų per sunku.</w:t>
            </w:r>
          </w:p>
          <w:p w14:paraId="031730A1" w14:textId="6B221D50" w:rsidR="002F21FA" w:rsidRPr="002F21FA" w:rsidRDefault="002F21FA" w:rsidP="002F21FA">
            <w:pPr>
              <w:jc w:val="both"/>
              <w:rPr>
                <w:rFonts w:ascii="Times New Roman" w:hAnsi="Times New Roman" w:cs="Times New Roman"/>
                <w:i/>
                <w:iCs/>
              </w:rPr>
            </w:pPr>
            <w:r w:rsidRPr="002F21FA">
              <w:rPr>
                <w:rFonts w:ascii="Times New Roman" w:hAnsi="Times New Roman" w:cs="Times New Roman"/>
                <w:i/>
                <w:iCs/>
              </w:rPr>
              <w:t>Nauda mokytojams:</w:t>
            </w:r>
          </w:p>
          <w:p w14:paraId="4A94ABE3" w14:textId="16CB7350" w:rsidR="002F21FA" w:rsidRPr="002F21FA" w:rsidRDefault="002F21FA" w:rsidP="002F21FA">
            <w:pPr>
              <w:jc w:val="both"/>
              <w:rPr>
                <w:rFonts w:ascii="Times New Roman" w:hAnsi="Times New Roman" w:cs="Times New Roman"/>
              </w:rPr>
            </w:pPr>
            <w:r w:rsidRPr="002F21FA">
              <w:rPr>
                <w:rFonts w:ascii="Times New Roman" w:hAnsi="Times New Roman" w:cs="Times New Roman"/>
              </w:rPr>
              <w:t>Leidžia naudoti pritaikytą literatūrą įtraukiojo ugdymo kontekste.</w:t>
            </w:r>
          </w:p>
          <w:p w14:paraId="56F54088" w14:textId="1613713F" w:rsidR="002F21FA" w:rsidRPr="002F21FA" w:rsidRDefault="002F21FA" w:rsidP="002F21FA">
            <w:pPr>
              <w:jc w:val="both"/>
              <w:rPr>
                <w:rFonts w:ascii="Times New Roman" w:hAnsi="Times New Roman" w:cs="Times New Roman"/>
              </w:rPr>
            </w:pPr>
            <w:r w:rsidRPr="002F21FA">
              <w:rPr>
                <w:rFonts w:ascii="Times New Roman" w:hAnsi="Times New Roman" w:cs="Times New Roman"/>
              </w:rPr>
              <w:t>Galima derinti su įprastais vadovėlių tekstais: vieni mokiniai skaito originalias pasakas, kiti – paprastesnes versijas.</w:t>
            </w:r>
          </w:p>
          <w:p w14:paraId="19B98643" w14:textId="77777777" w:rsidR="002F21FA" w:rsidRPr="002F21FA" w:rsidRDefault="002F21FA" w:rsidP="002F21FA">
            <w:pPr>
              <w:jc w:val="both"/>
              <w:rPr>
                <w:rFonts w:ascii="Times New Roman" w:hAnsi="Times New Roman" w:cs="Times New Roman"/>
                <w:i/>
                <w:iCs/>
              </w:rPr>
            </w:pPr>
            <w:r w:rsidRPr="002F21FA">
              <w:rPr>
                <w:rFonts w:ascii="Times New Roman" w:hAnsi="Times New Roman" w:cs="Times New Roman"/>
                <w:i/>
                <w:iCs/>
              </w:rPr>
              <w:t>Kur gauti?</w:t>
            </w:r>
          </w:p>
          <w:p w14:paraId="423B0540" w14:textId="7D607E8B" w:rsidR="001E285B" w:rsidRPr="009D1558" w:rsidRDefault="002F21FA" w:rsidP="002F21FA">
            <w:pPr>
              <w:jc w:val="both"/>
              <w:rPr>
                <w:rFonts w:ascii="Times New Roman" w:hAnsi="Times New Roman" w:cs="Times New Roman"/>
              </w:rPr>
            </w:pPr>
            <w:r w:rsidRPr="002F21FA">
              <w:rPr>
                <w:rFonts w:ascii="Times New Roman" w:hAnsi="Times New Roman" w:cs="Times New Roman"/>
              </w:rPr>
              <w:t>Leidinys prieinamas nemokamai per Lietuvos aklųjų bibliotekos projektą „Įtraukioji leidyba“.</w:t>
            </w:r>
          </w:p>
        </w:tc>
      </w:tr>
    </w:tbl>
    <w:p w14:paraId="65B9BA3D" w14:textId="5EDC1D32" w:rsidR="00096BAB" w:rsidRDefault="00096BAB" w:rsidP="002A30B1">
      <w:pPr>
        <w:ind w:right="-22"/>
        <w:rPr>
          <w:rFonts w:ascii="Times New Roman" w:hAnsi="Times New Roman" w:cs="Times New Roman"/>
        </w:rPr>
      </w:pPr>
    </w:p>
    <w:p w14:paraId="61621965" w14:textId="372C1697" w:rsidR="00D32A17" w:rsidRPr="00096BAB" w:rsidRDefault="00D32A17" w:rsidP="00D32A17">
      <w:pPr>
        <w:ind w:right="-217"/>
        <w:jc w:val="right"/>
        <w:rPr>
          <w:rFonts w:ascii="Times New Roman" w:hAnsi="Times New Roman" w:cs="Times New Roman"/>
        </w:rPr>
      </w:pPr>
      <w:r>
        <w:rPr>
          <w:rFonts w:ascii="Times New Roman" w:hAnsi="Times New Roman" w:cs="Times New Roman"/>
        </w:rPr>
        <w:t>Parengė specialioji pedagogė, logopedė V. Baltrušaitytė</w:t>
      </w:r>
    </w:p>
    <w:sectPr w:rsidR="00D32A17" w:rsidRPr="00096BAB" w:rsidSect="00D32A17">
      <w:pgSz w:w="16838" w:h="11906" w:orient="landscape"/>
      <w:pgMar w:top="1440" w:right="536" w:bottom="849"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D512F"/>
    <w:multiLevelType w:val="multilevel"/>
    <w:tmpl w:val="83FE4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949EE"/>
    <w:multiLevelType w:val="multilevel"/>
    <w:tmpl w:val="F0826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E08A3"/>
    <w:multiLevelType w:val="multilevel"/>
    <w:tmpl w:val="1DF6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B7D3D"/>
    <w:multiLevelType w:val="multilevel"/>
    <w:tmpl w:val="B9AE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30EDE"/>
    <w:multiLevelType w:val="multilevel"/>
    <w:tmpl w:val="40CC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748DA"/>
    <w:multiLevelType w:val="multilevel"/>
    <w:tmpl w:val="4E56C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F06BB4"/>
    <w:multiLevelType w:val="multilevel"/>
    <w:tmpl w:val="4506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BF241D"/>
    <w:multiLevelType w:val="multilevel"/>
    <w:tmpl w:val="3E0C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2C5C4D"/>
    <w:multiLevelType w:val="multilevel"/>
    <w:tmpl w:val="8F76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00CFA"/>
    <w:multiLevelType w:val="multilevel"/>
    <w:tmpl w:val="FEBE8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32068F"/>
    <w:multiLevelType w:val="multilevel"/>
    <w:tmpl w:val="A066E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E96256"/>
    <w:multiLevelType w:val="multilevel"/>
    <w:tmpl w:val="7D9C71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336687"/>
    <w:multiLevelType w:val="multilevel"/>
    <w:tmpl w:val="3740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9370DB"/>
    <w:multiLevelType w:val="multilevel"/>
    <w:tmpl w:val="A8F0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233A5"/>
    <w:multiLevelType w:val="multilevel"/>
    <w:tmpl w:val="F83A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B27BE"/>
    <w:multiLevelType w:val="multilevel"/>
    <w:tmpl w:val="BC5C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AB4A3B"/>
    <w:multiLevelType w:val="multilevel"/>
    <w:tmpl w:val="1992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27D59"/>
    <w:multiLevelType w:val="multilevel"/>
    <w:tmpl w:val="258CE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976CEC"/>
    <w:multiLevelType w:val="multilevel"/>
    <w:tmpl w:val="F4DE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851382"/>
    <w:multiLevelType w:val="multilevel"/>
    <w:tmpl w:val="0CF8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BD31FD"/>
    <w:multiLevelType w:val="multilevel"/>
    <w:tmpl w:val="E07A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207548"/>
    <w:multiLevelType w:val="multilevel"/>
    <w:tmpl w:val="19EE0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8977117">
    <w:abstractNumId w:val="6"/>
  </w:num>
  <w:num w:numId="2" w16cid:durableId="715930561">
    <w:abstractNumId w:val="16"/>
  </w:num>
  <w:num w:numId="3" w16cid:durableId="1022899032">
    <w:abstractNumId w:val="18"/>
  </w:num>
  <w:num w:numId="4" w16cid:durableId="1478643868">
    <w:abstractNumId w:val="21"/>
  </w:num>
  <w:num w:numId="5" w16cid:durableId="365444961">
    <w:abstractNumId w:val="14"/>
  </w:num>
  <w:num w:numId="6" w16cid:durableId="1508211487">
    <w:abstractNumId w:val="8"/>
  </w:num>
  <w:num w:numId="7" w16cid:durableId="1685404601">
    <w:abstractNumId w:val="13"/>
  </w:num>
  <w:num w:numId="8" w16cid:durableId="741560477">
    <w:abstractNumId w:val="20"/>
  </w:num>
  <w:num w:numId="9" w16cid:durableId="661928800">
    <w:abstractNumId w:val="3"/>
  </w:num>
  <w:num w:numId="10" w16cid:durableId="2138718842">
    <w:abstractNumId w:val="7"/>
  </w:num>
  <w:num w:numId="11" w16cid:durableId="1880435268">
    <w:abstractNumId w:val="0"/>
  </w:num>
  <w:num w:numId="12" w16cid:durableId="436563505">
    <w:abstractNumId w:val="17"/>
  </w:num>
  <w:num w:numId="13" w16cid:durableId="580603999">
    <w:abstractNumId w:val="4"/>
  </w:num>
  <w:num w:numId="14" w16cid:durableId="1076128847">
    <w:abstractNumId w:val="5"/>
  </w:num>
  <w:num w:numId="15" w16cid:durableId="182400782">
    <w:abstractNumId w:val="15"/>
  </w:num>
  <w:num w:numId="16" w16cid:durableId="387194266">
    <w:abstractNumId w:val="10"/>
  </w:num>
  <w:num w:numId="17" w16cid:durableId="618952209">
    <w:abstractNumId w:val="9"/>
  </w:num>
  <w:num w:numId="18" w16cid:durableId="816915439">
    <w:abstractNumId w:val="11"/>
  </w:num>
  <w:num w:numId="19" w16cid:durableId="1853566345">
    <w:abstractNumId w:val="12"/>
  </w:num>
  <w:num w:numId="20" w16cid:durableId="854729855">
    <w:abstractNumId w:val="2"/>
  </w:num>
  <w:num w:numId="21" w16cid:durableId="780227186">
    <w:abstractNumId w:val="19"/>
  </w:num>
  <w:num w:numId="22" w16cid:durableId="347370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479"/>
    <w:rsid w:val="00096BAB"/>
    <w:rsid w:val="000A2F6E"/>
    <w:rsid w:val="000B566A"/>
    <w:rsid w:val="00131642"/>
    <w:rsid w:val="00162529"/>
    <w:rsid w:val="0018452A"/>
    <w:rsid w:val="001B6479"/>
    <w:rsid w:val="001E285B"/>
    <w:rsid w:val="002A30B1"/>
    <w:rsid w:val="002F21FA"/>
    <w:rsid w:val="003A2205"/>
    <w:rsid w:val="00420D67"/>
    <w:rsid w:val="00470285"/>
    <w:rsid w:val="0064623B"/>
    <w:rsid w:val="007277AB"/>
    <w:rsid w:val="008F7D15"/>
    <w:rsid w:val="00967E64"/>
    <w:rsid w:val="009D1558"/>
    <w:rsid w:val="00B66CFD"/>
    <w:rsid w:val="00C50D6D"/>
    <w:rsid w:val="00CF6411"/>
    <w:rsid w:val="00D11FFE"/>
    <w:rsid w:val="00D32A17"/>
    <w:rsid w:val="00D340D2"/>
    <w:rsid w:val="00D769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1E863"/>
  <w15:chartTrackingRefBased/>
  <w15:docId w15:val="{23473BED-3A8F-42B6-9646-06FEFF3F2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64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64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64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4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64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64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64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64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64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4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64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4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4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4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4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4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4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479"/>
    <w:rPr>
      <w:rFonts w:eastAsiaTheme="majorEastAsia" w:cstheme="majorBidi"/>
      <w:color w:val="272727" w:themeColor="text1" w:themeTint="D8"/>
    </w:rPr>
  </w:style>
  <w:style w:type="paragraph" w:styleId="Title">
    <w:name w:val="Title"/>
    <w:basedOn w:val="Normal"/>
    <w:next w:val="Normal"/>
    <w:link w:val="TitleChar"/>
    <w:uiPriority w:val="10"/>
    <w:qFormat/>
    <w:rsid w:val="001B64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4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4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4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479"/>
    <w:pPr>
      <w:spacing w:before="160"/>
      <w:jc w:val="center"/>
    </w:pPr>
    <w:rPr>
      <w:i/>
      <w:iCs/>
      <w:color w:val="404040" w:themeColor="text1" w:themeTint="BF"/>
    </w:rPr>
  </w:style>
  <w:style w:type="character" w:customStyle="1" w:styleId="QuoteChar">
    <w:name w:val="Quote Char"/>
    <w:basedOn w:val="DefaultParagraphFont"/>
    <w:link w:val="Quote"/>
    <w:uiPriority w:val="29"/>
    <w:rsid w:val="001B6479"/>
    <w:rPr>
      <w:i/>
      <w:iCs/>
      <w:color w:val="404040" w:themeColor="text1" w:themeTint="BF"/>
    </w:rPr>
  </w:style>
  <w:style w:type="paragraph" w:styleId="ListParagraph">
    <w:name w:val="List Paragraph"/>
    <w:basedOn w:val="Normal"/>
    <w:uiPriority w:val="34"/>
    <w:qFormat/>
    <w:rsid w:val="001B6479"/>
    <w:pPr>
      <w:ind w:left="720"/>
      <w:contextualSpacing/>
    </w:pPr>
  </w:style>
  <w:style w:type="character" w:styleId="IntenseEmphasis">
    <w:name w:val="Intense Emphasis"/>
    <w:basedOn w:val="DefaultParagraphFont"/>
    <w:uiPriority w:val="21"/>
    <w:qFormat/>
    <w:rsid w:val="001B6479"/>
    <w:rPr>
      <w:i/>
      <w:iCs/>
      <w:color w:val="0F4761" w:themeColor="accent1" w:themeShade="BF"/>
    </w:rPr>
  </w:style>
  <w:style w:type="paragraph" w:styleId="IntenseQuote">
    <w:name w:val="Intense Quote"/>
    <w:basedOn w:val="Normal"/>
    <w:next w:val="Normal"/>
    <w:link w:val="IntenseQuoteChar"/>
    <w:uiPriority w:val="30"/>
    <w:qFormat/>
    <w:rsid w:val="001B64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479"/>
    <w:rPr>
      <w:i/>
      <w:iCs/>
      <w:color w:val="0F4761" w:themeColor="accent1" w:themeShade="BF"/>
    </w:rPr>
  </w:style>
  <w:style w:type="character" w:styleId="IntenseReference">
    <w:name w:val="Intense Reference"/>
    <w:basedOn w:val="DefaultParagraphFont"/>
    <w:uiPriority w:val="32"/>
    <w:qFormat/>
    <w:rsid w:val="001B6479"/>
    <w:rPr>
      <w:b/>
      <w:bCs/>
      <w:smallCaps/>
      <w:color w:val="0F4761" w:themeColor="accent1" w:themeShade="BF"/>
      <w:spacing w:val="5"/>
    </w:rPr>
  </w:style>
  <w:style w:type="character" w:styleId="Hyperlink">
    <w:name w:val="Hyperlink"/>
    <w:basedOn w:val="DefaultParagraphFont"/>
    <w:uiPriority w:val="99"/>
    <w:unhideWhenUsed/>
    <w:rsid w:val="00096BAB"/>
    <w:rPr>
      <w:color w:val="467886" w:themeColor="hyperlink"/>
      <w:u w:val="single"/>
    </w:rPr>
  </w:style>
  <w:style w:type="character" w:styleId="UnresolvedMention">
    <w:name w:val="Unresolved Mention"/>
    <w:basedOn w:val="DefaultParagraphFont"/>
    <w:uiPriority w:val="99"/>
    <w:semiHidden/>
    <w:unhideWhenUsed/>
    <w:rsid w:val="00096BAB"/>
    <w:rPr>
      <w:color w:val="605E5C"/>
      <w:shd w:val="clear" w:color="auto" w:fill="E1DFDD"/>
    </w:rPr>
  </w:style>
  <w:style w:type="character" w:styleId="FollowedHyperlink">
    <w:name w:val="FollowedHyperlink"/>
    <w:basedOn w:val="DefaultParagraphFont"/>
    <w:uiPriority w:val="99"/>
    <w:semiHidden/>
    <w:unhideWhenUsed/>
    <w:rsid w:val="00096BAB"/>
    <w:rPr>
      <w:color w:val="96607D" w:themeColor="followedHyperlink"/>
      <w:u w:val="single"/>
    </w:rPr>
  </w:style>
  <w:style w:type="table" w:styleId="TableGrid">
    <w:name w:val="Table Grid"/>
    <w:basedOn w:val="TableNormal"/>
    <w:uiPriority w:val="39"/>
    <w:rsid w:val="002A30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2g5OoEQhLQA&amp;utm_source=chatgpt.com" TargetMode="External"/><Relationship Id="rId13" Type="http://schemas.openxmlformats.org/officeDocument/2006/relationships/image" Target="media/image5.png"/><Relationship Id="rId18" Type="http://schemas.openxmlformats.org/officeDocument/2006/relationships/hyperlink" Target="https://elvislab.lt/apie-elvi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itraukiojileidyba.lt/" TargetMode="External"/><Relationship Id="rId7" Type="http://schemas.openxmlformats.org/officeDocument/2006/relationships/image" Target="media/image2.png"/><Relationship Id="rId12" Type="http://schemas.openxmlformats.org/officeDocument/2006/relationships/hyperlink" Target="https://www.youtube.com/watch?v=J9HxjeIO8LU" TargetMode="External"/><Relationship Id="rId17" Type="http://schemas.openxmlformats.org/officeDocument/2006/relationships/image" Target="media/image7.png"/><Relationship Id="rId25" Type="http://schemas.openxmlformats.org/officeDocument/2006/relationships/hyperlink" Target="https://amb.lt/vaikams/lt/atrask/biblioteka-internete/nemokami-leidiniai-lengvai-suprantama-kalba/4063" TargetMode="External"/><Relationship Id="rId2" Type="http://schemas.openxmlformats.org/officeDocument/2006/relationships/styles" Target="styles.xml"/><Relationship Id="rId16" Type="http://schemas.openxmlformats.org/officeDocument/2006/relationships/hyperlink" Target="https://solution4sld.eu" TargetMode="External"/><Relationship Id="rId20" Type="http://schemas.openxmlformats.org/officeDocument/2006/relationships/hyperlink" Target="https://elvislab.lt/leidiniai/17859" TargetMode="External"/><Relationship Id="rId1" Type="http://schemas.openxmlformats.org/officeDocument/2006/relationships/numbering" Target="numbering.xml"/><Relationship Id="rId6" Type="http://schemas.openxmlformats.org/officeDocument/2006/relationships/hyperlink" Target="https://www.labiblioteka.lt/data/public/uploads/2020/12/dyslexia-explained-digital-2020-lithuanian-1.pdf" TargetMode="External"/><Relationship Id="rId11" Type="http://schemas.openxmlformats.org/officeDocument/2006/relationships/image" Target="media/image4.png"/><Relationship Id="rId24" Type="http://schemas.openxmlformats.org/officeDocument/2006/relationships/image" Target="media/image10.png"/><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hyperlink" Target="https://amb.lt/vaikams/lt/atrask/biblioteka-internete/nemokami-leidiniai-lengvai-suprantama-kalba/4063" TargetMode="External"/><Relationship Id="rId10" Type="http://schemas.openxmlformats.org/officeDocument/2006/relationships/hyperlink" Target="https://www.youtube.com/watch?v=EQFnxpwLJao" TargetMode="Externa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youtu.be/w05xbzUjP14" TargetMode="External"/><Relationship Id="rId22" Type="http://schemas.openxmlformats.org/officeDocument/2006/relationships/image" Target="media/image9.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148</TotalTime>
  <Pages>7</Pages>
  <Words>7890</Words>
  <Characters>4498</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Baltrušaitytė</dc:creator>
  <cp:keywords/>
  <dc:description/>
  <cp:lastModifiedBy>LAIMA LUKŠIENĖ</cp:lastModifiedBy>
  <cp:revision>7</cp:revision>
  <dcterms:created xsi:type="dcterms:W3CDTF">2025-10-04T16:55:00Z</dcterms:created>
  <dcterms:modified xsi:type="dcterms:W3CDTF">2025-10-07T11:28:00Z</dcterms:modified>
</cp:coreProperties>
</file>